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8361" w14:textId="1E1154B5" w:rsidR="00883D55" w:rsidRPr="00501559" w:rsidRDefault="00501559" w:rsidP="00501559">
      <w:pPr>
        <w:pStyle w:val="CommentText"/>
        <w:rPr>
          <w:b/>
          <w:bCs/>
          <w:color w:val="7030A0"/>
          <w:sz w:val="36"/>
          <w:szCs w:val="36"/>
          <w:lang w:val="en-US"/>
        </w:rPr>
      </w:pPr>
      <w:proofErr w:type="spellStart"/>
      <w:r w:rsidRPr="00501559">
        <w:rPr>
          <w:b/>
          <w:bCs/>
          <w:color w:val="7030A0"/>
          <w:sz w:val="36"/>
          <w:szCs w:val="36"/>
          <w:lang w:val="en-US"/>
        </w:rPr>
        <w:t>Templat</w:t>
      </w:r>
      <w:proofErr w:type="spellEnd"/>
      <w:r w:rsidRPr="00501559">
        <w:rPr>
          <w:b/>
          <w:bCs/>
          <w:color w:val="7030A0"/>
          <w:sz w:val="36"/>
          <w:szCs w:val="36"/>
          <w:lang w:val="en-US"/>
        </w:rPr>
        <w:t xml:space="preserve"> Analisa </w:t>
      </w:r>
      <w:proofErr w:type="spellStart"/>
      <w:r w:rsidRPr="00501559">
        <w:rPr>
          <w:b/>
          <w:bCs/>
          <w:color w:val="7030A0"/>
          <w:sz w:val="36"/>
          <w:szCs w:val="36"/>
          <w:lang w:val="en-US"/>
        </w:rPr>
        <w:t>Risiko</w:t>
      </w:r>
      <w:proofErr w:type="spellEnd"/>
      <w:r w:rsidRPr="00501559">
        <w:rPr>
          <w:b/>
          <w:bCs/>
          <w:color w:val="7030A0"/>
          <w:sz w:val="36"/>
          <w:szCs w:val="36"/>
          <w:lang w:val="en-US"/>
        </w:rPr>
        <w:t xml:space="preserve"> </w:t>
      </w:r>
      <w:proofErr w:type="spellStart"/>
      <w:r w:rsidRPr="00501559">
        <w:rPr>
          <w:b/>
          <w:bCs/>
          <w:color w:val="7030A0"/>
          <w:sz w:val="36"/>
          <w:szCs w:val="36"/>
          <w:lang w:val="en-US"/>
        </w:rPr>
        <w:t>Kekerasan</w:t>
      </w:r>
      <w:proofErr w:type="spellEnd"/>
      <w:r w:rsidRPr="00501559">
        <w:rPr>
          <w:b/>
          <w:bCs/>
          <w:color w:val="7030A0"/>
          <w:sz w:val="36"/>
          <w:szCs w:val="36"/>
          <w:lang w:val="en-US"/>
        </w:rPr>
        <w:t xml:space="preserve"> </w:t>
      </w:r>
      <w:proofErr w:type="spellStart"/>
      <w:r w:rsidRPr="00501559">
        <w:rPr>
          <w:b/>
          <w:bCs/>
          <w:color w:val="7030A0"/>
          <w:sz w:val="36"/>
          <w:szCs w:val="36"/>
          <w:lang w:val="en-US"/>
        </w:rPr>
        <w:t>Berbasis</w:t>
      </w:r>
      <w:proofErr w:type="spellEnd"/>
      <w:r w:rsidRPr="00501559">
        <w:rPr>
          <w:b/>
          <w:bCs/>
          <w:color w:val="7030A0"/>
          <w:sz w:val="36"/>
          <w:szCs w:val="36"/>
          <w:lang w:val="en-US"/>
        </w:rPr>
        <w:t xml:space="preserve"> Gender (KBG) </w:t>
      </w:r>
      <w:proofErr w:type="spellStart"/>
      <w:r w:rsidRPr="00501559">
        <w:rPr>
          <w:b/>
          <w:bCs/>
          <w:color w:val="7030A0"/>
          <w:sz w:val="36"/>
          <w:szCs w:val="36"/>
          <w:lang w:val="en-US"/>
        </w:rPr>
        <w:t>untuk</w:t>
      </w:r>
      <w:proofErr w:type="spellEnd"/>
      <w:r w:rsidRPr="00501559">
        <w:rPr>
          <w:b/>
          <w:bCs/>
          <w:color w:val="7030A0"/>
          <w:sz w:val="36"/>
          <w:szCs w:val="36"/>
          <w:lang w:val="en-US"/>
        </w:rPr>
        <w:t xml:space="preserve"> </w:t>
      </w:r>
      <w:proofErr w:type="spellStart"/>
      <w:r w:rsidRPr="00501559">
        <w:rPr>
          <w:b/>
          <w:bCs/>
          <w:color w:val="7030A0"/>
          <w:sz w:val="36"/>
          <w:szCs w:val="36"/>
          <w:lang w:val="en-US"/>
        </w:rPr>
        <w:t>Bantuan</w:t>
      </w:r>
      <w:proofErr w:type="spellEnd"/>
      <w:r w:rsidRPr="00501559">
        <w:rPr>
          <w:b/>
          <w:bCs/>
          <w:color w:val="7030A0"/>
          <w:sz w:val="36"/>
          <w:szCs w:val="36"/>
          <w:lang w:val="en-US"/>
        </w:rPr>
        <w:t xml:space="preserve"> </w:t>
      </w:r>
      <w:proofErr w:type="spellStart"/>
      <w:r w:rsidRPr="00501559">
        <w:rPr>
          <w:b/>
          <w:bCs/>
          <w:color w:val="7030A0"/>
          <w:sz w:val="36"/>
          <w:szCs w:val="36"/>
          <w:lang w:val="en-US"/>
        </w:rPr>
        <w:t>Nontunai</w:t>
      </w:r>
      <w:proofErr w:type="spellEnd"/>
      <w:r w:rsidRPr="00501559">
        <w:rPr>
          <w:b/>
          <w:bCs/>
          <w:color w:val="7030A0"/>
          <w:sz w:val="36"/>
          <w:szCs w:val="36"/>
          <w:lang w:val="en-US"/>
        </w:rPr>
        <w:t xml:space="preserve"> (</w:t>
      </w:r>
      <w:proofErr w:type="spellStart"/>
      <w:r w:rsidRPr="00501559">
        <w:rPr>
          <w:b/>
          <w:bCs/>
          <w:color w:val="7030A0"/>
          <w:sz w:val="36"/>
          <w:szCs w:val="36"/>
          <w:lang w:val="en-US"/>
        </w:rPr>
        <w:t>BanTu</w:t>
      </w:r>
      <w:proofErr w:type="spellEnd"/>
      <w:r w:rsidRPr="00501559">
        <w:rPr>
          <w:b/>
          <w:bCs/>
          <w:color w:val="7030A0"/>
          <w:sz w:val="36"/>
          <w:szCs w:val="36"/>
          <w:lang w:val="en-US"/>
        </w:rPr>
        <w:t>)</w:t>
      </w:r>
    </w:p>
    <w:p w14:paraId="19EB5AD4" w14:textId="77777777" w:rsidR="00501559" w:rsidRPr="00501559" w:rsidRDefault="00501559" w:rsidP="00501559">
      <w:pPr>
        <w:pStyle w:val="CommentText"/>
        <w:rPr>
          <w:lang w:val="en-US"/>
        </w:rPr>
      </w:pPr>
    </w:p>
    <w:tbl>
      <w:tblPr>
        <w:tblStyle w:val="a"/>
        <w:tblW w:w="1417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85"/>
        <w:gridCol w:w="2130"/>
        <w:gridCol w:w="2130"/>
        <w:gridCol w:w="2130"/>
        <w:gridCol w:w="2130"/>
        <w:gridCol w:w="2370"/>
      </w:tblGrid>
      <w:tr w:rsidR="00883D55" w:rsidRPr="00141624" w14:paraId="1DB1B699" w14:textId="77777777">
        <w:trPr>
          <w:trHeight w:val="1350"/>
        </w:trPr>
        <w:tc>
          <w:tcPr>
            <w:tcW w:w="3285" w:type="dxa"/>
            <w:tcBorders>
              <w:top w:val="single" w:sz="6" w:space="0" w:color="FFFFFF"/>
              <w:left w:val="single" w:sz="6" w:space="0" w:color="FFFFFF"/>
              <w:bottom w:val="single" w:sz="6" w:space="0" w:color="3800DB"/>
              <w:right w:val="single" w:sz="6" w:space="0" w:color="FFFFFF"/>
            </w:tcBorders>
            <w:shd w:val="clear" w:color="auto" w:fill="6C217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66D3DC" w14:textId="2C4C4AEF" w:rsidR="00883D55" w:rsidRPr="00141624" w:rsidRDefault="00141624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41624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bidi="id-ID"/>
              </w:rPr>
              <w:t xml:space="preserve">Kategori Risiko </w:t>
            </w:r>
            <w:r w:rsidR="00501559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val="en-US" w:bidi="id-ID"/>
              </w:rPr>
              <w:t>KBG</w:t>
            </w:r>
            <w:r w:rsidRPr="00141624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bidi="id-ID"/>
              </w:rPr>
              <w:t>/</w:t>
            </w:r>
            <w:proofErr w:type="spellStart"/>
            <w:r w:rsidR="00501559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val="en-US" w:bidi="id-ID"/>
              </w:rPr>
              <w:t>BanTu</w:t>
            </w:r>
            <w:proofErr w:type="spellEnd"/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CCCCCC"/>
              <w:bottom w:val="single" w:sz="6" w:space="0" w:color="3800DB"/>
              <w:right w:val="single" w:sz="6" w:space="0" w:color="FFFFFF"/>
            </w:tcBorders>
            <w:shd w:val="clear" w:color="auto" w:fill="6C217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DAA4E4" w14:textId="5E6A8A89" w:rsidR="00883D55" w:rsidRPr="00141624" w:rsidRDefault="00141624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41624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bidi="id-ID"/>
              </w:rPr>
              <w:t xml:space="preserve">Risiko </w:t>
            </w:r>
            <w:r w:rsidR="00501559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val="en-US" w:bidi="id-ID"/>
              </w:rPr>
              <w:t>KBG</w:t>
            </w:r>
            <w:r w:rsidRPr="00141624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bidi="id-ID"/>
              </w:rPr>
              <w:t xml:space="preserve"> </w:t>
            </w:r>
            <w:r w:rsidR="00501559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val="en-US" w:bidi="id-ID"/>
              </w:rPr>
              <w:t>(</w:t>
            </w:r>
            <w:r w:rsidRPr="00141624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bidi="id-ID"/>
              </w:rPr>
              <w:t>Konteks</w:t>
            </w:r>
            <w:r w:rsidR="00501559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val="en-US" w:bidi="id-ID"/>
              </w:rPr>
              <w:t xml:space="preserve"> </w:t>
            </w:r>
            <w:proofErr w:type="spellStart"/>
            <w:r w:rsidR="00501559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val="en-US" w:bidi="id-ID"/>
              </w:rPr>
              <w:t>Tertentu</w:t>
            </w:r>
            <w:proofErr w:type="spellEnd"/>
            <w:r w:rsidRPr="00141624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bidi="id-ID"/>
              </w:rPr>
              <w:t>)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CCCCCC"/>
              <w:bottom w:val="single" w:sz="6" w:space="0" w:color="3800DB"/>
              <w:right w:val="single" w:sz="6" w:space="0" w:color="FFFFFF"/>
            </w:tcBorders>
            <w:shd w:val="clear" w:color="auto" w:fill="6C217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F4B656" w14:textId="4A3201DE" w:rsidR="00883D55" w:rsidRPr="00141624" w:rsidRDefault="00141624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41624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bidi="id-ID"/>
              </w:rPr>
              <w:t xml:space="preserve">Jenis Potensi </w:t>
            </w:r>
            <w:r w:rsidR="00501559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val="en-US" w:bidi="id-ID"/>
              </w:rPr>
              <w:t>KBG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CCCCCC"/>
              <w:bottom w:val="single" w:sz="6" w:space="0" w:color="3800DB"/>
              <w:right w:val="single" w:sz="6" w:space="0" w:color="FFFFFF"/>
            </w:tcBorders>
            <w:shd w:val="clear" w:color="auto" w:fill="6C217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03F6A9" w14:textId="77777777" w:rsidR="00883D55" w:rsidRPr="00141624" w:rsidRDefault="00141624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41624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bidi="id-ID"/>
              </w:rPr>
              <w:t>Langkah Mitigasi Individu dan Komunitas</w:t>
            </w:r>
          </w:p>
        </w:tc>
        <w:tc>
          <w:tcPr>
            <w:tcW w:w="2130" w:type="dxa"/>
            <w:tcBorders>
              <w:top w:val="single" w:sz="6" w:space="0" w:color="FFFFFF"/>
              <w:left w:val="single" w:sz="6" w:space="0" w:color="CCCCCC"/>
              <w:bottom w:val="single" w:sz="6" w:space="0" w:color="3800DB"/>
              <w:right w:val="single" w:sz="6" w:space="0" w:color="FFFFFF"/>
            </w:tcBorders>
            <w:shd w:val="clear" w:color="auto" w:fill="6C217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1A56C8" w14:textId="77777777" w:rsidR="00883D55" w:rsidRPr="00141624" w:rsidRDefault="00141624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41624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bidi="id-ID"/>
              </w:rPr>
              <w:t>Langkah Mitigasi Pelaku Kemanusiaan</w:t>
            </w:r>
          </w:p>
        </w:tc>
        <w:tc>
          <w:tcPr>
            <w:tcW w:w="2370" w:type="dxa"/>
            <w:tcBorders>
              <w:top w:val="single" w:sz="6" w:space="0" w:color="FFFFFF"/>
              <w:left w:val="single" w:sz="6" w:space="0" w:color="CCCCCC"/>
              <w:bottom w:val="single" w:sz="6" w:space="0" w:color="3800DB"/>
              <w:right w:val="single" w:sz="6" w:space="0" w:color="FFFFFF"/>
            </w:tcBorders>
            <w:shd w:val="clear" w:color="auto" w:fill="6C217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802900" w14:textId="77777777" w:rsidR="00883D55" w:rsidRPr="00141624" w:rsidRDefault="00141624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41624">
              <w:rPr>
                <w:rFonts w:ascii="Arial" w:eastAsia="Arial" w:hAnsi="Arial" w:cs="Arial"/>
                <w:b/>
                <w:color w:val="FFFFFF"/>
                <w:sz w:val="20"/>
                <w:szCs w:val="20"/>
                <w:lang w:bidi="id-ID"/>
              </w:rPr>
              <w:t>Potensi Manfaat di Bidang Ini</w:t>
            </w:r>
          </w:p>
        </w:tc>
      </w:tr>
      <w:tr w:rsidR="00883D55" w:rsidRPr="00141624" w14:paraId="3D2CE080" w14:textId="77777777">
        <w:trPr>
          <w:trHeight w:val="1875"/>
        </w:trPr>
        <w:tc>
          <w:tcPr>
            <w:tcW w:w="3285" w:type="dxa"/>
            <w:tcBorders>
              <w:top w:val="single" w:sz="6" w:space="0" w:color="CCCCCC"/>
              <w:left w:val="single" w:sz="6" w:space="0" w:color="3800DB"/>
              <w:bottom w:val="single" w:sz="6" w:space="0" w:color="3800DB"/>
              <w:right w:val="single" w:sz="6" w:space="0" w:color="3800D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B6DE01" w14:textId="77777777" w:rsidR="00883D55" w:rsidRPr="00141624" w:rsidRDefault="00141624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141624">
              <w:rPr>
                <w:rFonts w:ascii="Arial" w:eastAsia="Arial" w:hAnsi="Arial" w:cs="Arial"/>
                <w:b/>
                <w:color w:val="434343"/>
                <w:sz w:val="20"/>
                <w:szCs w:val="20"/>
                <w:lang w:bidi="id-ID"/>
              </w:rPr>
              <w:t>Partisipasi dan Inklusi (Khususnya Mengenai Penyebaran dan Kesadaran Informasi)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3800DB"/>
              <w:right w:val="single" w:sz="6" w:space="0" w:color="3800D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6F9EB6" w14:textId="77777777" w:rsidR="00883D55" w:rsidRPr="00141624" w:rsidRDefault="00883D55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3800DB"/>
              <w:right w:val="single" w:sz="6" w:space="0" w:color="3800D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28777F" w14:textId="77777777" w:rsidR="00883D55" w:rsidRPr="00141624" w:rsidRDefault="00883D55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3800DB"/>
              <w:right w:val="single" w:sz="6" w:space="0" w:color="3800D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7D12A2" w14:textId="77777777" w:rsidR="00883D55" w:rsidRPr="00141624" w:rsidRDefault="00883D55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3800DB"/>
              <w:right w:val="single" w:sz="6" w:space="0" w:color="3800D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40C658" w14:textId="77777777" w:rsidR="00883D55" w:rsidRPr="00141624" w:rsidRDefault="00883D55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3800DB"/>
              <w:right w:val="single" w:sz="6" w:space="0" w:color="3800D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05CA41" w14:textId="77777777" w:rsidR="00883D55" w:rsidRPr="00141624" w:rsidRDefault="00883D55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83D55" w:rsidRPr="00141624" w14:paraId="16EEE6DB" w14:textId="77777777">
        <w:trPr>
          <w:trHeight w:val="1470"/>
        </w:trPr>
        <w:tc>
          <w:tcPr>
            <w:tcW w:w="3285" w:type="dxa"/>
            <w:tcBorders>
              <w:top w:val="single" w:sz="6" w:space="0" w:color="CCCCCC"/>
              <w:left w:val="single" w:sz="6" w:space="0" w:color="3800DB"/>
              <w:bottom w:val="single" w:sz="6" w:space="0" w:color="3800DB"/>
              <w:right w:val="single" w:sz="6" w:space="0" w:color="3800D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AD73E0" w14:textId="1FF5C043" w:rsidR="00883D55" w:rsidRPr="00141624" w:rsidRDefault="00141624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141624">
              <w:rPr>
                <w:rFonts w:ascii="Arial" w:eastAsia="Arial" w:hAnsi="Arial" w:cs="Arial"/>
                <w:b/>
                <w:color w:val="434343"/>
                <w:sz w:val="20"/>
                <w:szCs w:val="20"/>
                <w:lang w:bidi="id-ID"/>
              </w:rPr>
              <w:t>Akses yang Aman dan Bermartabat (Khususnya Mengenai Mekanisme Penyampaian</w:t>
            </w:r>
            <w:r w:rsidR="00501559">
              <w:rPr>
                <w:rFonts w:ascii="Arial" w:eastAsia="Arial" w:hAnsi="Arial" w:cs="Arial"/>
                <w:b/>
                <w:color w:val="434343"/>
                <w:sz w:val="20"/>
                <w:szCs w:val="20"/>
                <w:lang w:val="en-US" w:bidi="id-ID"/>
              </w:rPr>
              <w:t xml:space="preserve"> </w:t>
            </w:r>
            <w:proofErr w:type="spellStart"/>
            <w:r w:rsidR="00501559">
              <w:rPr>
                <w:rFonts w:ascii="Arial" w:eastAsia="Arial" w:hAnsi="Arial" w:cs="Arial"/>
                <w:b/>
                <w:color w:val="434343"/>
                <w:sz w:val="20"/>
                <w:szCs w:val="20"/>
                <w:lang w:val="en-US" w:bidi="id-ID"/>
              </w:rPr>
              <w:t>BanTu</w:t>
            </w:r>
            <w:proofErr w:type="spellEnd"/>
            <w:r w:rsidRPr="00141624">
              <w:rPr>
                <w:rFonts w:ascii="Arial" w:eastAsia="Arial" w:hAnsi="Arial" w:cs="Arial"/>
                <w:b/>
                <w:color w:val="434343"/>
                <w:sz w:val="20"/>
                <w:szCs w:val="20"/>
                <w:lang w:bidi="id-ID"/>
              </w:rPr>
              <w:t>)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3800DB"/>
              <w:right w:val="single" w:sz="6" w:space="0" w:color="3800D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434F5D" w14:textId="77777777" w:rsidR="00883D55" w:rsidRPr="00141624" w:rsidRDefault="00883D55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3800DB"/>
              <w:right w:val="single" w:sz="6" w:space="0" w:color="3800D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486758" w14:textId="77777777" w:rsidR="00883D55" w:rsidRPr="00141624" w:rsidRDefault="00883D55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3800DB"/>
              <w:right w:val="single" w:sz="6" w:space="0" w:color="3800D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B17C87" w14:textId="77777777" w:rsidR="00883D55" w:rsidRPr="00141624" w:rsidRDefault="00883D55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3800DB"/>
              <w:right w:val="single" w:sz="6" w:space="0" w:color="3800D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0324A1" w14:textId="77777777" w:rsidR="00883D55" w:rsidRPr="00141624" w:rsidRDefault="00883D55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3800DB"/>
              <w:right w:val="single" w:sz="6" w:space="0" w:color="3800D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A1094F" w14:textId="77777777" w:rsidR="00883D55" w:rsidRPr="00141624" w:rsidRDefault="00883D55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83D55" w:rsidRPr="00141624" w14:paraId="604F82CC" w14:textId="77777777">
        <w:trPr>
          <w:trHeight w:val="1500"/>
        </w:trPr>
        <w:tc>
          <w:tcPr>
            <w:tcW w:w="3285" w:type="dxa"/>
            <w:tcBorders>
              <w:top w:val="single" w:sz="6" w:space="0" w:color="CCCCCC"/>
              <w:left w:val="single" w:sz="6" w:space="0" w:color="3800DB"/>
              <w:bottom w:val="single" w:sz="6" w:space="0" w:color="3800DB"/>
              <w:right w:val="single" w:sz="6" w:space="0" w:color="3800D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1B1A27" w14:textId="77777777" w:rsidR="00883D55" w:rsidRPr="00141624" w:rsidRDefault="00141624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141624">
              <w:rPr>
                <w:rFonts w:ascii="Arial" w:eastAsia="Arial" w:hAnsi="Arial" w:cs="Arial"/>
                <w:b/>
                <w:color w:val="434343"/>
                <w:sz w:val="20"/>
                <w:szCs w:val="20"/>
                <w:lang w:bidi="id-ID"/>
              </w:rPr>
              <w:t>Kerahasiaan Data Pribadi Penyintas dan Pihak yang Berisiko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3800DB"/>
              <w:right w:val="single" w:sz="6" w:space="0" w:color="3800D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C725A8" w14:textId="77777777" w:rsidR="00883D55" w:rsidRPr="00141624" w:rsidRDefault="00883D55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3800DB"/>
              <w:right w:val="single" w:sz="6" w:space="0" w:color="3800D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FC6F8E" w14:textId="77777777" w:rsidR="00883D55" w:rsidRPr="00141624" w:rsidRDefault="00883D55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3800DB"/>
              <w:right w:val="single" w:sz="6" w:space="0" w:color="3800D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50660A" w14:textId="77777777" w:rsidR="00883D55" w:rsidRPr="00141624" w:rsidRDefault="00883D55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3800DB"/>
              <w:right w:val="single" w:sz="6" w:space="0" w:color="3800D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67641A" w14:textId="77777777" w:rsidR="00883D55" w:rsidRPr="00141624" w:rsidRDefault="00883D55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3800DB"/>
              <w:right w:val="single" w:sz="6" w:space="0" w:color="3800D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80472" w14:textId="77777777" w:rsidR="00883D55" w:rsidRPr="00141624" w:rsidRDefault="00883D55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83D55" w:rsidRPr="00141624" w14:paraId="3A5BC15D" w14:textId="77777777">
        <w:trPr>
          <w:trHeight w:val="1380"/>
        </w:trPr>
        <w:tc>
          <w:tcPr>
            <w:tcW w:w="3285" w:type="dxa"/>
            <w:tcBorders>
              <w:top w:val="single" w:sz="6" w:space="0" w:color="CCCCCC"/>
              <w:left w:val="single" w:sz="6" w:space="0" w:color="3800DB"/>
              <w:bottom w:val="single" w:sz="6" w:space="0" w:color="3800DB"/>
              <w:right w:val="single" w:sz="6" w:space="0" w:color="3800D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59AFD6" w14:textId="77777777" w:rsidR="00883D55" w:rsidRPr="00141624" w:rsidRDefault="00141624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141624">
              <w:rPr>
                <w:rFonts w:ascii="Arial" w:eastAsia="Arial" w:hAnsi="Arial" w:cs="Arial"/>
                <w:b/>
                <w:color w:val="434343"/>
                <w:sz w:val="20"/>
                <w:szCs w:val="20"/>
                <w:lang w:bidi="id-ID"/>
              </w:rPr>
              <w:t>Norma Sosial dan Hubungan Mitra, Rumah Tangga, &amp; Komunitas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3800DB"/>
              <w:right w:val="single" w:sz="6" w:space="0" w:color="3800D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BB9BE1" w14:textId="77777777" w:rsidR="00883D55" w:rsidRPr="00141624" w:rsidRDefault="00883D55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3800DB"/>
              <w:right w:val="single" w:sz="6" w:space="0" w:color="3800D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57D93D" w14:textId="77777777" w:rsidR="00883D55" w:rsidRPr="00141624" w:rsidRDefault="00883D55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3800DB"/>
              <w:right w:val="single" w:sz="6" w:space="0" w:color="3800D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35AC1D" w14:textId="77777777" w:rsidR="00883D55" w:rsidRPr="00141624" w:rsidRDefault="00883D55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3800DB"/>
              <w:right w:val="single" w:sz="6" w:space="0" w:color="3800D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189BCA" w14:textId="77777777" w:rsidR="00883D55" w:rsidRPr="00141624" w:rsidRDefault="00883D55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3800DB"/>
              <w:right w:val="single" w:sz="6" w:space="0" w:color="3800D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1D8A9E" w14:textId="77777777" w:rsidR="00883D55" w:rsidRPr="00141624" w:rsidRDefault="00883D55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83D55" w:rsidRPr="00141624" w14:paraId="43D94AF6" w14:textId="77777777">
        <w:trPr>
          <w:trHeight w:val="1530"/>
        </w:trPr>
        <w:tc>
          <w:tcPr>
            <w:tcW w:w="3285" w:type="dxa"/>
            <w:tcBorders>
              <w:top w:val="single" w:sz="6" w:space="0" w:color="CCCCCC"/>
              <w:left w:val="single" w:sz="6" w:space="0" w:color="3800DB"/>
              <w:bottom w:val="single" w:sz="6" w:space="0" w:color="3800DB"/>
              <w:right w:val="single" w:sz="6" w:space="0" w:color="3800D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15F130" w14:textId="0A31925B" w:rsidR="00883D55" w:rsidRPr="00141624" w:rsidRDefault="00141624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141624">
              <w:rPr>
                <w:rFonts w:ascii="Arial" w:eastAsia="Arial" w:hAnsi="Arial" w:cs="Arial"/>
                <w:b/>
                <w:color w:val="434343"/>
                <w:sz w:val="20"/>
                <w:szCs w:val="20"/>
                <w:lang w:bidi="id-ID"/>
              </w:rPr>
              <w:lastRenderedPageBreak/>
              <w:t>Lainnya (Konteks</w:t>
            </w:r>
            <w:r w:rsidR="00501559">
              <w:rPr>
                <w:rFonts w:ascii="Arial" w:eastAsia="Arial" w:hAnsi="Arial" w:cs="Arial"/>
                <w:b/>
                <w:color w:val="434343"/>
                <w:sz w:val="20"/>
                <w:szCs w:val="20"/>
                <w:lang w:val="en-US" w:bidi="id-ID"/>
              </w:rPr>
              <w:t xml:space="preserve"> </w:t>
            </w:r>
            <w:proofErr w:type="spellStart"/>
            <w:r w:rsidR="00501559">
              <w:rPr>
                <w:rFonts w:ascii="Arial" w:eastAsia="Arial" w:hAnsi="Arial" w:cs="Arial"/>
                <w:b/>
                <w:color w:val="434343"/>
                <w:sz w:val="20"/>
                <w:szCs w:val="20"/>
                <w:lang w:val="en-US" w:bidi="id-ID"/>
              </w:rPr>
              <w:t>Tertentu</w:t>
            </w:r>
            <w:proofErr w:type="spellEnd"/>
            <w:r w:rsidRPr="00141624">
              <w:rPr>
                <w:rFonts w:ascii="Arial" w:eastAsia="Arial" w:hAnsi="Arial" w:cs="Arial"/>
                <w:b/>
                <w:color w:val="434343"/>
                <w:sz w:val="20"/>
                <w:szCs w:val="20"/>
                <w:lang w:bidi="id-ID"/>
              </w:rPr>
              <w:t>)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3800DB"/>
              <w:right w:val="single" w:sz="6" w:space="0" w:color="3800D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D2A78F" w14:textId="77777777" w:rsidR="00883D55" w:rsidRPr="00141624" w:rsidRDefault="00883D55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3800DB"/>
              <w:right w:val="single" w:sz="6" w:space="0" w:color="3800D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731329" w14:textId="77777777" w:rsidR="00883D55" w:rsidRPr="00141624" w:rsidRDefault="00883D55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3800DB"/>
              <w:right w:val="single" w:sz="6" w:space="0" w:color="3800D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B2C942" w14:textId="77777777" w:rsidR="00883D55" w:rsidRPr="00141624" w:rsidRDefault="00883D55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3800DB"/>
              <w:right w:val="single" w:sz="6" w:space="0" w:color="3800D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DFE01D" w14:textId="77777777" w:rsidR="00883D55" w:rsidRPr="00141624" w:rsidRDefault="00883D55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3800DB"/>
              <w:right w:val="single" w:sz="6" w:space="0" w:color="3800DB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A58B2F" w14:textId="77777777" w:rsidR="00883D55" w:rsidRPr="00141624" w:rsidRDefault="00883D55">
            <w:pPr>
              <w:pStyle w:val="Normal1"/>
              <w:widowControl w:val="0"/>
              <w:spacing w:before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279B9AF" w14:textId="77777777" w:rsidR="00883D55" w:rsidRPr="00141624" w:rsidRDefault="00883D55">
      <w:pPr>
        <w:pStyle w:val="Normal1"/>
        <w:jc w:val="right"/>
      </w:pPr>
      <w:bookmarkStart w:id="0" w:name="_j4vzwlpbolfo" w:colFirst="0" w:colLast="0"/>
      <w:bookmarkEnd w:id="0"/>
    </w:p>
    <w:sectPr w:rsidR="00883D55" w:rsidRPr="00141624"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88020" w14:textId="77777777" w:rsidR="003E5EFE" w:rsidRDefault="003E5EFE" w:rsidP="00141624">
      <w:pPr>
        <w:spacing w:before="0" w:line="240" w:lineRule="auto"/>
      </w:pPr>
      <w:r>
        <w:separator/>
      </w:r>
    </w:p>
  </w:endnote>
  <w:endnote w:type="continuationSeparator" w:id="0">
    <w:p w14:paraId="07933606" w14:textId="77777777" w:rsidR="003E5EFE" w:rsidRDefault="003E5EFE" w:rsidP="0014162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">
    <w:altName w:val="Times New Roman"/>
    <w:charset w:val="00"/>
    <w:family w:val="auto"/>
    <w:pitch w:val="default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A5840" w14:textId="77777777" w:rsidR="003E5EFE" w:rsidRDefault="003E5EFE" w:rsidP="00141624">
      <w:pPr>
        <w:spacing w:before="0" w:line="240" w:lineRule="auto"/>
      </w:pPr>
      <w:r>
        <w:separator/>
      </w:r>
    </w:p>
  </w:footnote>
  <w:footnote w:type="continuationSeparator" w:id="0">
    <w:p w14:paraId="32E666D9" w14:textId="77777777" w:rsidR="003E5EFE" w:rsidRDefault="003E5EFE" w:rsidP="00141624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D55"/>
    <w:rsid w:val="00035FEA"/>
    <w:rsid w:val="000B35BC"/>
    <w:rsid w:val="00112054"/>
    <w:rsid w:val="00141624"/>
    <w:rsid w:val="00170A2D"/>
    <w:rsid w:val="001E4982"/>
    <w:rsid w:val="002E3EAD"/>
    <w:rsid w:val="003174E0"/>
    <w:rsid w:val="003E5EFE"/>
    <w:rsid w:val="00501559"/>
    <w:rsid w:val="00825074"/>
    <w:rsid w:val="008563C6"/>
    <w:rsid w:val="00883D55"/>
    <w:rsid w:val="008A4ABF"/>
    <w:rsid w:val="00A50B29"/>
    <w:rsid w:val="00B0711E"/>
    <w:rsid w:val="00DA558C"/>
    <w:rsid w:val="00E2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163F14"/>
  <w15:docId w15:val="{6BD75608-6EEF-479F-ABFE-AD4F42A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24"/>
        <w:szCs w:val="24"/>
        <w:lang w:val="id-ID" w:eastAsia="en-US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320" w:line="240" w:lineRule="auto"/>
      <w:jc w:val="center"/>
      <w:outlineLvl w:val="0"/>
    </w:pPr>
    <w:rPr>
      <w:rFonts w:ascii="Roboto Slab" w:eastAsia="Roboto Slab" w:hAnsi="Roboto Slab" w:cs="Roboto Slab"/>
      <w:color w:val="029AED"/>
      <w:sz w:val="36"/>
      <w:szCs w:val="36"/>
    </w:rPr>
  </w:style>
  <w:style w:type="paragraph" w:styleId="Heading2">
    <w:name w:val="heading 2"/>
    <w:basedOn w:val="Normal1"/>
    <w:next w:val="Normal1"/>
    <w:pPr>
      <w:keepNext/>
      <w:keepLines/>
      <w:spacing w:before="480" w:line="240" w:lineRule="auto"/>
      <w:outlineLvl w:val="1"/>
    </w:pPr>
    <w:rPr>
      <w:rFonts w:ascii="Roboto Slab" w:eastAsia="Roboto Slab" w:hAnsi="Roboto Slab" w:cs="Roboto Slab"/>
      <w:b/>
      <w:color w:val="63A600"/>
      <w:sz w:val="36"/>
      <w:szCs w:val="36"/>
    </w:rPr>
  </w:style>
  <w:style w:type="paragraph" w:styleId="Heading3">
    <w:name w:val="heading 3"/>
    <w:basedOn w:val="Normal1"/>
    <w:next w:val="Normal1"/>
    <w:pPr>
      <w:outlineLvl w:val="2"/>
    </w:pPr>
    <w:rPr>
      <w:rFonts w:ascii="Roboto Slab" w:eastAsia="Roboto Slab" w:hAnsi="Roboto Slab" w:cs="Roboto Slab"/>
      <w:color w:val="FF5722"/>
      <w:sz w:val="32"/>
      <w:szCs w:val="32"/>
    </w:rPr>
  </w:style>
  <w:style w:type="paragraph" w:styleId="Heading4">
    <w:name w:val="heading 4"/>
    <w:basedOn w:val="Normal1"/>
    <w:next w:val="Normal1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jc w:val="center"/>
    </w:pPr>
    <w:rPr>
      <w:rFonts w:ascii="Roboto Slab" w:eastAsia="Roboto Slab" w:hAnsi="Roboto Slab" w:cs="Roboto Slab"/>
      <w:b/>
      <w:color w:val="8BC34A"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jc w:val="center"/>
    </w:pPr>
    <w:rPr>
      <w:i/>
      <w:color w:val="666666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1624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624"/>
  </w:style>
  <w:style w:type="paragraph" w:styleId="Footer">
    <w:name w:val="footer"/>
    <w:basedOn w:val="Normal"/>
    <w:link w:val="FooterChar"/>
    <w:uiPriority w:val="99"/>
    <w:unhideWhenUsed/>
    <w:rsid w:val="00141624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624"/>
  </w:style>
  <w:style w:type="table" w:styleId="TableGrid">
    <w:name w:val="Table Grid"/>
    <w:basedOn w:val="TableNormal"/>
    <w:uiPriority w:val="39"/>
    <w:rsid w:val="008A4ABF"/>
    <w:pPr>
      <w:spacing w:before="0" w:line="240" w:lineRule="auto"/>
    </w:pPr>
    <w:rPr>
      <w:rFonts w:ascii="Calibri" w:eastAsiaTheme="minorHAnsi" w:hAnsi="Calibri" w:cs="Calibr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50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0B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0B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B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B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B2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Muhammad, Hiba</dc:creator>
  <cp:lastModifiedBy>Christine Show</cp:lastModifiedBy>
  <cp:revision>2</cp:revision>
  <dcterms:created xsi:type="dcterms:W3CDTF">2021-09-14T16:43:00Z</dcterms:created>
  <dcterms:modified xsi:type="dcterms:W3CDTF">2021-09-14T16:43:00Z</dcterms:modified>
</cp:coreProperties>
</file>