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B85" w:rsidRPr="004D176D" w:rsidRDefault="001E3CBF" w:rsidP="004D176D">
      <w:pPr>
        <w:jc w:val="center"/>
        <w:rPr>
          <w:rFonts w:cstheme="minorHAnsi"/>
          <w:b/>
          <w:bCs/>
          <w:sz w:val="26"/>
          <w:szCs w:val="26"/>
          <w:rtl/>
        </w:rPr>
      </w:pPr>
      <w:r w:rsidRPr="004D176D">
        <w:rPr>
          <w:rFonts w:cstheme="minorHAnsi"/>
          <w:b/>
          <w:bCs/>
          <w:sz w:val="26"/>
          <w:szCs w:val="26"/>
          <w:rtl/>
        </w:rPr>
        <w:t xml:space="preserve">الأداة 4: فيديو الجمعية اللبنانية للمناصرة الذاتية </w:t>
      </w:r>
      <w:r w:rsidRPr="004D176D">
        <w:rPr>
          <w:rFonts w:cstheme="minorHAnsi"/>
          <w:b/>
          <w:bCs/>
          <w:sz w:val="26"/>
          <w:szCs w:val="26"/>
        </w:rPr>
        <w:t>(LASA)</w:t>
      </w:r>
      <w:r w:rsidRPr="004D176D">
        <w:rPr>
          <w:rFonts w:cstheme="minorHAnsi"/>
          <w:b/>
          <w:bCs/>
          <w:sz w:val="26"/>
          <w:szCs w:val="26"/>
          <w:rtl/>
        </w:rPr>
        <w:t xml:space="preserve"> – برامج هادفة لتشجيع اللاجئين ذوي الإ</w:t>
      </w:r>
      <w:bookmarkStart w:id="0" w:name="_GoBack"/>
      <w:bookmarkEnd w:id="0"/>
      <w:r w:rsidRPr="004D176D">
        <w:rPr>
          <w:rFonts w:cstheme="minorHAnsi"/>
          <w:b/>
          <w:bCs/>
          <w:sz w:val="26"/>
          <w:szCs w:val="26"/>
          <w:rtl/>
        </w:rPr>
        <w:t>عاقة</w:t>
      </w:r>
    </w:p>
    <w:p w:rsidR="00382A13" w:rsidRPr="004D176D" w:rsidRDefault="00382A13" w:rsidP="004D176D">
      <w:pPr>
        <w:rPr>
          <w:rFonts w:cstheme="minorHAnsi"/>
          <w:rtl/>
        </w:rPr>
      </w:pPr>
      <w:r w:rsidRPr="004D176D">
        <w:rPr>
          <w:rFonts w:cstheme="minorHAnsi"/>
          <w:rtl/>
        </w:rPr>
        <w:t xml:space="preserve">فيديو الجمعية اللبنانية للمناصرة الذاتية </w:t>
      </w:r>
      <w:r w:rsidRPr="004D176D">
        <w:rPr>
          <w:rFonts w:cstheme="minorHAnsi"/>
        </w:rPr>
        <w:t>(LASA)</w:t>
      </w:r>
      <w:r w:rsidRPr="004D176D">
        <w:rPr>
          <w:rFonts w:cstheme="minorHAnsi"/>
          <w:rtl/>
        </w:rPr>
        <w:t xml:space="preserve"> – </w:t>
      </w:r>
      <w:r w:rsidRPr="001F2DBE">
        <w:rPr>
          <w:rFonts w:cstheme="minorHAnsi"/>
          <w:i/>
          <w:iCs/>
          <w:rtl/>
        </w:rPr>
        <w:t>برامج هادفة لتشجيع اللاجئين ذوي الإعاقة في لبنان</w:t>
      </w:r>
      <w:r w:rsidRPr="004D176D">
        <w:rPr>
          <w:rFonts w:cstheme="minorHAnsi"/>
          <w:rtl/>
        </w:rPr>
        <w:t xml:space="preserve"> توضح كيف يمكن للأشخاص ذوي الإعاقة الذهنية أن</w:t>
      </w:r>
      <w:r w:rsidR="002413BC" w:rsidRPr="004D176D">
        <w:rPr>
          <w:rFonts w:cstheme="minorHAnsi"/>
          <w:rtl/>
        </w:rPr>
        <w:t xml:space="preserve"> ي</w:t>
      </w:r>
      <w:r w:rsidR="004D176D" w:rsidRPr="004D176D">
        <w:rPr>
          <w:rFonts w:cstheme="minorHAnsi"/>
          <w:rtl/>
        </w:rPr>
        <w:t>قودوا</w:t>
      </w:r>
      <w:r w:rsidRPr="004D176D">
        <w:rPr>
          <w:rFonts w:cstheme="minorHAnsi"/>
          <w:rtl/>
        </w:rPr>
        <w:t xml:space="preserve"> </w:t>
      </w:r>
      <w:r w:rsidR="004D176D" w:rsidRPr="004D176D">
        <w:rPr>
          <w:rFonts w:cstheme="minorHAnsi"/>
          <w:rtl/>
        </w:rPr>
        <w:t>و</w:t>
      </w:r>
      <w:r w:rsidRPr="004D176D">
        <w:rPr>
          <w:rFonts w:cstheme="minorHAnsi"/>
          <w:rtl/>
        </w:rPr>
        <w:t xml:space="preserve">يشاركوا </w:t>
      </w:r>
      <w:r w:rsidR="004D176D" w:rsidRPr="004D176D">
        <w:rPr>
          <w:rFonts w:cstheme="minorHAnsi"/>
          <w:rtl/>
        </w:rPr>
        <w:t xml:space="preserve">في الأنشطة الاجتماعية. </w:t>
      </w:r>
      <w:hyperlink r:id="rId4" w:history="1">
        <w:r w:rsidR="004D176D" w:rsidRPr="004D176D">
          <w:rPr>
            <w:rStyle w:val="Hyperlink"/>
            <w:rFonts w:cstheme="minorHAnsi"/>
          </w:rPr>
          <w:t>https://www.youtube.com/watch?v=TYGNk1RuZ-o</w:t>
        </w:r>
      </w:hyperlink>
    </w:p>
    <w:p w:rsidR="004D176D" w:rsidRPr="004D176D" w:rsidRDefault="004D176D" w:rsidP="004D176D">
      <w:pPr>
        <w:jc w:val="center"/>
        <w:rPr>
          <w:rFonts w:cstheme="minorHAnsi"/>
          <w:sz w:val="28"/>
          <w:szCs w:val="28"/>
          <w:rtl/>
        </w:rPr>
      </w:pPr>
      <w:r w:rsidRPr="004D176D">
        <w:rPr>
          <w:rFonts w:cstheme="minorHAnsi"/>
          <w:noProof/>
        </w:rPr>
        <w:drawing>
          <wp:anchor distT="0" distB="0" distL="114300" distR="114300" simplePos="0" relativeHeight="251659264" behindDoc="0" locked="0" layoutInCell="1" allowOverlap="1" wp14:anchorId="4A102CF4" wp14:editId="69997444">
            <wp:simplePos x="0" y="0"/>
            <wp:positionH relativeFrom="margin">
              <wp:align>center</wp:align>
            </wp:positionH>
            <wp:positionV relativeFrom="margin">
              <wp:posOffset>1593850</wp:posOffset>
            </wp:positionV>
            <wp:extent cx="4038600" cy="4525645"/>
            <wp:effectExtent l="0" t="0" r="0" b="4127"/>
            <wp:wrapSquare wrapText="bothSides"/>
            <wp:docPr id="21" name="Content Placeholder 5" descr="BH,trainingWRCentrance, balloons.JPG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898405B3-F075-49E0-B9AE-C906E9BC02C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5" descr="BH,trainingWRCentrance, balloons.JPG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898405B3-F075-49E0-B9AE-C906E9BC02C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4712" b="-24712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038600" cy="4525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D176D" w:rsidRPr="004D176D" w:rsidSect="009C51E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0AA"/>
    <w:rsid w:val="001E3CBF"/>
    <w:rsid w:val="001F2DBE"/>
    <w:rsid w:val="002413BC"/>
    <w:rsid w:val="00324B85"/>
    <w:rsid w:val="00382A13"/>
    <w:rsid w:val="003B30AA"/>
    <w:rsid w:val="004D176D"/>
    <w:rsid w:val="009C51EF"/>
    <w:rsid w:val="00C41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28EA69-3DD4-4B00-9B38-0F5011BE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17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hyperlink" Target="https://www.youtube.com/watch?v=TYGNk1RuZ-o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ملاذ الأحمد</dc:creator>
  <cp:keywords/>
  <dc:description/>
  <cp:lastModifiedBy>Windows User</cp:lastModifiedBy>
  <cp:revision>4</cp:revision>
  <dcterms:created xsi:type="dcterms:W3CDTF">2018-01-30T13:45:00Z</dcterms:created>
  <dcterms:modified xsi:type="dcterms:W3CDTF">2018-02-04T19:54:00Z</dcterms:modified>
</cp:coreProperties>
</file>