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865E57E" w14:textId="77777777" w:rsidR="000D4D0D" w:rsidRDefault="000D4D0D" w:rsidP="000D4D0D">
      <w:pPr>
        <w:spacing w:after="0" w:line="240" w:lineRule="auto"/>
        <w:rPr>
          <w:b/>
          <w:color w:val="C00000"/>
          <w:sz w:val="32"/>
          <w:szCs w:val="32"/>
        </w:rPr>
      </w:pPr>
      <w:bookmarkStart w:id="0" w:name="_Hlk497401866"/>
    </w:p>
    <w:p w14:paraId="3821EF16" w14:textId="7A31E031" w:rsidR="000D4D0D" w:rsidRPr="00A2353B" w:rsidRDefault="00891E21" w:rsidP="000D4D0D">
      <w:pPr>
        <w:spacing w:after="0" w:line="240" w:lineRule="auto"/>
        <w:rPr>
          <w:b/>
          <w:color w:val="C00000"/>
          <w:sz w:val="24"/>
          <w:szCs w:val="24"/>
          <w:lang w:val="fr-FR"/>
        </w:rPr>
      </w:pPr>
      <w:r>
        <w:rPr>
          <w:b/>
          <w:noProof/>
          <w:color w:val="C00000"/>
          <w:sz w:val="24"/>
          <w:szCs w:val="24"/>
        </w:rPr>
        <w:drawing>
          <wp:inline distT="0" distB="0" distL="0" distR="0" wp14:anchorId="2E4D944D" wp14:editId="713F1574">
            <wp:extent cx="466684" cy="924185"/>
            <wp:effectExtent l="0" t="0" r="0" b="0"/>
            <wp:docPr id="8" name="Picture 8"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C Logo - Low Res Vertic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8676" cy="947934"/>
                    </a:xfrm>
                    <a:prstGeom prst="rect">
                      <a:avLst/>
                    </a:prstGeom>
                  </pic:spPr>
                </pic:pic>
              </a:graphicData>
            </a:graphic>
          </wp:inline>
        </w:drawing>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sidRPr="00A2353B">
        <w:rPr>
          <w:b/>
          <w:color w:val="C00000"/>
          <w:sz w:val="24"/>
          <w:szCs w:val="24"/>
          <w:lang w:val="fr-FR"/>
        </w:rPr>
        <w:tab/>
      </w:r>
      <w:r>
        <w:rPr>
          <w:b/>
          <w:noProof/>
          <w:color w:val="C00000"/>
          <w:sz w:val="24"/>
          <w:szCs w:val="24"/>
        </w:rPr>
        <w:drawing>
          <wp:inline distT="0" distB="0" distL="0" distR="0" wp14:anchorId="1C26E7EC" wp14:editId="1B9C080D">
            <wp:extent cx="695325" cy="869998"/>
            <wp:effectExtent l="0" t="0" r="0" b="6350"/>
            <wp:docPr id="6" name="Picture 6" descr="A close up of a sign&#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rtical11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1739" cy="878023"/>
                    </a:xfrm>
                    <a:prstGeom prst="rect">
                      <a:avLst/>
                    </a:prstGeom>
                  </pic:spPr>
                </pic:pic>
              </a:graphicData>
            </a:graphic>
          </wp:inline>
        </w:drawing>
      </w:r>
      <w:r>
        <w:rPr>
          <w:b/>
          <w:noProof/>
          <w:color w:val="C00000"/>
          <w:sz w:val="24"/>
          <w:szCs w:val="24"/>
        </w:rPr>
        <w:drawing>
          <wp:inline distT="0" distB="0" distL="0" distR="0" wp14:anchorId="4BEDA0DB" wp14:editId="7640CBFE">
            <wp:extent cx="628650" cy="837907"/>
            <wp:effectExtent l="0" t="0" r="0" b="635"/>
            <wp:docPr id="5" name="Picture 5"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color_full.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4399" cy="858899"/>
                    </a:xfrm>
                    <a:prstGeom prst="rect">
                      <a:avLst/>
                    </a:prstGeom>
                  </pic:spPr>
                </pic:pic>
              </a:graphicData>
            </a:graphic>
          </wp:inline>
        </w:drawing>
      </w:r>
      <w:r w:rsidR="00E5624A">
        <w:rPr>
          <w:b/>
          <w:color w:val="C00000"/>
          <w:sz w:val="24"/>
          <w:szCs w:val="24"/>
          <w:lang w:val="fr-FR"/>
        </w:rPr>
        <w:t xml:space="preserve"> </w:t>
      </w:r>
    </w:p>
    <w:p w14:paraId="08DDF071" w14:textId="77777777" w:rsidR="000D4D0D" w:rsidRPr="00A2353B" w:rsidRDefault="000D4D0D" w:rsidP="000D4D0D">
      <w:pPr>
        <w:spacing w:after="0" w:line="240" w:lineRule="auto"/>
        <w:rPr>
          <w:b/>
          <w:color w:val="C00000"/>
          <w:sz w:val="24"/>
          <w:szCs w:val="24"/>
          <w:lang w:val="fr-FR"/>
        </w:rPr>
      </w:pPr>
    </w:p>
    <w:p w14:paraId="455DE389" w14:textId="77777777" w:rsidR="000D4D0D" w:rsidRPr="00A2353B" w:rsidRDefault="000D4D0D" w:rsidP="000D4D0D">
      <w:pPr>
        <w:spacing w:after="0" w:line="240" w:lineRule="auto"/>
        <w:rPr>
          <w:rFonts w:ascii="Akzidenz-Grotesk Std Regular" w:hAnsi="Akzidenz-Grotesk Std Regular"/>
          <w:b/>
          <w:color w:val="C00000"/>
          <w:sz w:val="32"/>
          <w:szCs w:val="32"/>
          <w:lang w:val="fr-FR"/>
        </w:rPr>
      </w:pPr>
    </w:p>
    <w:bookmarkEnd w:id="0"/>
    <w:p w14:paraId="3DEED95C" w14:textId="7954C0EB" w:rsidR="000D4D0D" w:rsidRPr="00D70D37" w:rsidRDefault="00A2353B" w:rsidP="00881DF7">
      <w:pPr>
        <w:spacing w:after="0" w:line="240" w:lineRule="auto"/>
        <w:jc w:val="center"/>
        <w:rPr>
          <w:rFonts w:ascii="Akzidenz-Grotesk Std Regular" w:hAnsi="Akzidenz-Grotesk Std Regular"/>
          <w:b/>
          <w:color w:val="C00000"/>
          <w:sz w:val="29"/>
          <w:szCs w:val="29"/>
          <w:lang w:val="fr-ML"/>
        </w:rPr>
      </w:pPr>
      <w:r>
        <w:rPr>
          <w:rFonts w:ascii="Akzidenz-Grotesk Std Regular" w:hAnsi="Akzidenz-Grotesk Std Regular"/>
          <w:b/>
          <w:color w:val="C00000"/>
          <w:sz w:val="29"/>
          <w:szCs w:val="29"/>
          <w:lang w:val="fr-ML"/>
        </w:rPr>
        <w:t xml:space="preserve">Analyse et </w:t>
      </w:r>
      <w:proofErr w:type="spellStart"/>
      <w:r>
        <w:rPr>
          <w:rFonts w:ascii="Akzidenz-Grotesk Std Regular" w:hAnsi="Akzidenz-Grotesk Std Regular"/>
          <w:b/>
          <w:color w:val="C00000"/>
          <w:sz w:val="29"/>
          <w:szCs w:val="29"/>
          <w:lang w:val="fr-ML"/>
        </w:rPr>
        <w:t>Attenuation</w:t>
      </w:r>
      <w:proofErr w:type="spellEnd"/>
      <w:r>
        <w:rPr>
          <w:rFonts w:ascii="Akzidenz-Grotesk Std Regular" w:hAnsi="Akzidenz-Grotesk Std Regular"/>
          <w:b/>
          <w:color w:val="C00000"/>
          <w:sz w:val="29"/>
          <w:szCs w:val="29"/>
          <w:lang w:val="fr-ML"/>
        </w:rPr>
        <w:t xml:space="preserve"> d</w:t>
      </w:r>
      <w:r w:rsidR="00891E21" w:rsidRPr="00D70D37">
        <w:rPr>
          <w:rFonts w:ascii="Akzidenz-Grotesk Std Regular" w:hAnsi="Akzidenz-Grotesk Std Regular"/>
          <w:b/>
          <w:color w:val="C00000"/>
          <w:sz w:val="29"/>
          <w:szCs w:val="29"/>
          <w:lang w:val="fr-ML"/>
        </w:rPr>
        <w:t>es risques de violence basée sur le genre </w:t>
      </w:r>
      <w:r>
        <w:rPr>
          <w:rFonts w:ascii="Akzidenz-Grotesk Std Regular" w:hAnsi="Akzidenz-Grotesk Std Regular"/>
          <w:b/>
          <w:color w:val="C00000"/>
          <w:sz w:val="29"/>
          <w:szCs w:val="29"/>
          <w:lang w:val="fr-ML"/>
        </w:rPr>
        <w:t>par le biais</w:t>
      </w:r>
      <w:r w:rsidRPr="00D70D37">
        <w:rPr>
          <w:rFonts w:ascii="Akzidenz-Grotesk Std Regular" w:hAnsi="Akzidenz-Grotesk Std Regular"/>
          <w:b/>
          <w:color w:val="C00000"/>
          <w:sz w:val="29"/>
          <w:szCs w:val="29"/>
          <w:lang w:val="fr-ML"/>
        </w:rPr>
        <w:t xml:space="preserve"> </w:t>
      </w:r>
      <w:r>
        <w:rPr>
          <w:rFonts w:ascii="Akzidenz-Grotesk Std Regular" w:hAnsi="Akzidenz-Grotesk Std Regular"/>
          <w:b/>
          <w:color w:val="C00000"/>
          <w:sz w:val="29"/>
          <w:szCs w:val="29"/>
          <w:lang w:val="fr-ML"/>
        </w:rPr>
        <w:t>d’</w:t>
      </w:r>
      <w:r w:rsidR="005A0A81">
        <w:rPr>
          <w:rFonts w:ascii="Akzidenz-Grotesk Std Regular" w:hAnsi="Akzidenz-Grotesk Std Regular"/>
          <w:b/>
          <w:color w:val="C00000"/>
          <w:sz w:val="29"/>
          <w:szCs w:val="29"/>
          <w:lang w:val="fr-ML"/>
        </w:rPr>
        <w:t xml:space="preserve">histoires </w:t>
      </w:r>
      <w:proofErr w:type="gramStart"/>
      <w:r w:rsidR="005A0A81">
        <w:rPr>
          <w:rFonts w:ascii="Akzidenz-Grotesk Std Regular" w:hAnsi="Akzidenz-Grotesk Std Regular"/>
          <w:b/>
          <w:color w:val="C00000"/>
          <w:sz w:val="29"/>
          <w:szCs w:val="29"/>
          <w:lang w:val="fr-ML"/>
        </w:rPr>
        <w:t>courtes</w:t>
      </w:r>
      <w:r>
        <w:rPr>
          <w:rFonts w:ascii="Akzidenz-Grotesk Std Regular" w:hAnsi="Akzidenz-Grotesk Std Regular"/>
          <w:b/>
          <w:color w:val="C00000"/>
          <w:sz w:val="29"/>
          <w:szCs w:val="29"/>
          <w:lang w:val="fr-ML"/>
        </w:rPr>
        <w:t>:</w:t>
      </w:r>
      <w:proofErr w:type="gramEnd"/>
      <w:r>
        <w:rPr>
          <w:rFonts w:ascii="Akzidenz-Grotesk Std Regular" w:hAnsi="Akzidenz-Grotesk Std Regular"/>
          <w:b/>
          <w:color w:val="C00000"/>
          <w:sz w:val="29"/>
          <w:szCs w:val="29"/>
          <w:lang w:val="fr-ML"/>
        </w:rPr>
        <w:t xml:space="preserve"> </w:t>
      </w:r>
      <w:r w:rsidR="00891E21" w:rsidRPr="00D70D37">
        <w:rPr>
          <w:rFonts w:ascii="Akzidenz-Grotesk Std Regular" w:hAnsi="Akzidenz-Grotesk Std Regular"/>
          <w:b/>
          <w:color w:val="C00000"/>
          <w:sz w:val="29"/>
          <w:szCs w:val="29"/>
          <w:lang w:val="fr-ML"/>
        </w:rPr>
        <w:t>« </w:t>
      </w:r>
      <w:r>
        <w:rPr>
          <w:rFonts w:ascii="Akzidenz-Grotesk Std Regular" w:hAnsi="Akzidenz-Grotesk Std Regular"/>
          <w:b/>
          <w:color w:val="C00000"/>
          <w:sz w:val="29"/>
          <w:szCs w:val="29"/>
          <w:lang w:val="fr-ML"/>
        </w:rPr>
        <w:t>G</w:t>
      </w:r>
      <w:r w:rsidR="00891E21" w:rsidRPr="00D70D37">
        <w:rPr>
          <w:rFonts w:ascii="Akzidenz-Grotesk Std Regular" w:hAnsi="Akzidenz-Grotesk Std Regular"/>
          <w:b/>
          <w:color w:val="C00000"/>
          <w:sz w:val="29"/>
          <w:szCs w:val="29"/>
          <w:lang w:val="fr-ML"/>
        </w:rPr>
        <w:t xml:space="preserve">uide </w:t>
      </w:r>
      <w:r>
        <w:rPr>
          <w:rFonts w:ascii="Akzidenz-Grotesk Std Regular" w:hAnsi="Akzidenz-Grotesk Std Regular"/>
          <w:b/>
          <w:color w:val="C00000"/>
          <w:sz w:val="29"/>
          <w:szCs w:val="29"/>
          <w:lang w:val="fr-ML"/>
        </w:rPr>
        <w:t>pour les</w:t>
      </w:r>
      <w:r w:rsidR="00E5624A">
        <w:rPr>
          <w:rFonts w:ascii="Akzidenz-Grotesk Std Regular" w:hAnsi="Akzidenz-Grotesk Std Regular"/>
          <w:b/>
          <w:color w:val="C00000"/>
          <w:sz w:val="29"/>
          <w:szCs w:val="29"/>
          <w:lang w:val="fr-ML"/>
        </w:rPr>
        <w:t xml:space="preserve"> </w:t>
      </w:r>
      <w:r w:rsidR="00895EFC">
        <w:rPr>
          <w:rFonts w:ascii="Akzidenz-Grotesk Std Regular" w:hAnsi="Akzidenz-Grotesk Std Regular"/>
          <w:b/>
          <w:color w:val="C00000"/>
          <w:sz w:val="29"/>
          <w:szCs w:val="29"/>
          <w:lang w:val="fr-ML"/>
        </w:rPr>
        <w:t>D</w:t>
      </w:r>
      <w:r w:rsidR="00891E21" w:rsidRPr="00D70D37">
        <w:rPr>
          <w:rFonts w:ascii="Akzidenz-Grotesk Std Regular" w:hAnsi="Akzidenz-Grotesk Std Regular"/>
          <w:b/>
          <w:color w:val="C00000"/>
          <w:sz w:val="29"/>
          <w:szCs w:val="29"/>
          <w:lang w:val="fr-ML"/>
        </w:rPr>
        <w:t xml:space="preserve">iscussion </w:t>
      </w:r>
      <w:r>
        <w:rPr>
          <w:rFonts w:ascii="Akzidenz-Grotesk Std Regular" w:hAnsi="Akzidenz-Grotesk Std Regular"/>
          <w:b/>
          <w:color w:val="C00000"/>
          <w:sz w:val="29"/>
          <w:szCs w:val="29"/>
          <w:lang w:val="fr-ML"/>
        </w:rPr>
        <w:t>de Groupe</w:t>
      </w:r>
      <w:r w:rsidR="00E5624A">
        <w:rPr>
          <w:rFonts w:ascii="Akzidenz-Grotesk Std Regular" w:hAnsi="Akzidenz-Grotesk Std Regular"/>
          <w:b/>
          <w:color w:val="C00000"/>
          <w:sz w:val="29"/>
          <w:szCs w:val="29"/>
          <w:lang w:val="fr-ML"/>
        </w:rPr>
        <w:t xml:space="preserve"> </w:t>
      </w:r>
      <w:r w:rsidR="00891E21" w:rsidRPr="00D70D37">
        <w:rPr>
          <w:rFonts w:ascii="Akzidenz-Grotesk Std Regular" w:hAnsi="Akzidenz-Grotesk Std Regular"/>
          <w:b/>
          <w:color w:val="C00000"/>
          <w:sz w:val="29"/>
          <w:szCs w:val="29"/>
          <w:lang w:val="fr-ML"/>
        </w:rPr>
        <w:t>et</w:t>
      </w:r>
      <w:r>
        <w:rPr>
          <w:rFonts w:ascii="Akzidenz-Grotesk Std Regular" w:hAnsi="Akzidenz-Grotesk Std Regular"/>
          <w:b/>
          <w:color w:val="C00000"/>
          <w:sz w:val="29"/>
          <w:szCs w:val="29"/>
          <w:lang w:val="fr-ML"/>
        </w:rPr>
        <w:t xml:space="preserve"> Entretiens</w:t>
      </w:r>
      <w:r w:rsidR="00895EFC">
        <w:rPr>
          <w:rFonts w:ascii="Akzidenz-Grotesk Std Regular" w:hAnsi="Akzidenz-Grotesk Std Regular"/>
          <w:b/>
          <w:color w:val="C00000"/>
          <w:sz w:val="29"/>
          <w:szCs w:val="29"/>
          <w:lang w:val="fr-ML"/>
        </w:rPr>
        <w:t xml:space="preserve"> dans les cadre de transferts </w:t>
      </w:r>
      <w:r>
        <w:rPr>
          <w:rFonts w:ascii="Akzidenz-Grotesk Std Regular" w:hAnsi="Akzidenz-Grotesk Std Regular"/>
          <w:b/>
          <w:color w:val="C00000"/>
          <w:sz w:val="29"/>
          <w:szCs w:val="29"/>
          <w:lang w:val="fr-ML"/>
        </w:rPr>
        <w:t>monétaires</w:t>
      </w:r>
      <w:r w:rsidR="00E5624A">
        <w:rPr>
          <w:rFonts w:ascii="Akzidenz-Grotesk Std Regular" w:hAnsi="Akzidenz-Grotesk Std Regular"/>
          <w:b/>
          <w:color w:val="C00000"/>
          <w:sz w:val="29"/>
          <w:szCs w:val="29"/>
          <w:lang w:val="fr-ML"/>
        </w:rPr>
        <w:t xml:space="preserve"> </w:t>
      </w:r>
      <w:r w:rsidR="00891E21" w:rsidRPr="00D70D37">
        <w:rPr>
          <w:rFonts w:ascii="Akzidenz-Grotesk Std Regular" w:hAnsi="Akzidenz-Grotesk Std Regular"/>
          <w:b/>
          <w:color w:val="C00000"/>
          <w:sz w:val="29"/>
          <w:szCs w:val="29"/>
          <w:lang w:val="fr-ML"/>
        </w:rPr>
        <w:t>»</w:t>
      </w:r>
      <w:r w:rsidR="00891E21">
        <w:rPr>
          <w:rStyle w:val="EndnoteReference"/>
          <w:rFonts w:ascii="Akzidenz-Grotesk Std Regular" w:hAnsi="Akzidenz-Grotesk Std Regular"/>
          <w:b/>
          <w:color w:val="C00000"/>
          <w:sz w:val="29"/>
          <w:szCs w:val="29"/>
        </w:rPr>
        <w:endnoteReference w:id="1"/>
      </w:r>
      <w:r w:rsidR="00A61974" w:rsidRPr="00D70D37">
        <w:rPr>
          <w:rFonts w:ascii="Akzidenz-Grotesk Std Regular" w:hAnsi="Akzidenz-Grotesk Std Regular"/>
          <w:b/>
          <w:color w:val="C00000"/>
          <w:sz w:val="29"/>
          <w:szCs w:val="29"/>
          <w:lang w:val="fr-ML"/>
        </w:rPr>
        <w:t xml:space="preserve"> </w:t>
      </w:r>
      <w:r w:rsidR="00891E21">
        <w:rPr>
          <w:rStyle w:val="EndnoteReference"/>
          <w:rFonts w:ascii="Akzidenz-Grotesk Std Regular" w:hAnsi="Akzidenz-Grotesk Std Regular"/>
          <w:b/>
          <w:color w:val="C00000"/>
          <w:sz w:val="29"/>
          <w:szCs w:val="29"/>
        </w:rPr>
        <w:endnoteReference w:id="2"/>
      </w:r>
    </w:p>
    <w:p w14:paraId="0F15690E" w14:textId="77777777" w:rsidR="000D4D0D" w:rsidRPr="00D70D37" w:rsidRDefault="000D4D0D" w:rsidP="000D4D0D">
      <w:pPr>
        <w:widowControl/>
        <w:spacing w:after="0" w:line="240" w:lineRule="auto"/>
        <w:rPr>
          <w:rFonts w:ascii="Akzidenz-Grotesk Std Regular" w:hAnsi="Akzidenz-Grotesk Std Regular"/>
          <w:b/>
          <w:lang w:val="fr-ML"/>
        </w:rPr>
      </w:pPr>
    </w:p>
    <w:p w14:paraId="436BEE44" w14:textId="77777777" w:rsidR="000D4D0D" w:rsidRPr="00D70D37" w:rsidRDefault="000D4D0D" w:rsidP="000D4D0D">
      <w:pPr>
        <w:widowControl/>
        <w:spacing w:after="0" w:line="240" w:lineRule="auto"/>
        <w:rPr>
          <w:lang w:val="fr-ML"/>
        </w:rPr>
      </w:pPr>
    </w:p>
    <w:p w14:paraId="1EA078AD" w14:textId="3761804A" w:rsidR="000D4D0D" w:rsidRPr="00D70D37" w:rsidRDefault="00891E21" w:rsidP="000D4D0D">
      <w:pPr>
        <w:widowControl/>
        <w:spacing w:after="0" w:line="240" w:lineRule="auto"/>
        <w:rPr>
          <w:rFonts w:ascii="Akzidenz-Grotesk Std Regular" w:hAnsi="Akzidenz-Grotesk Std Regular"/>
          <w:sz w:val="21"/>
          <w:szCs w:val="21"/>
          <w:lang w:val="fr-ML"/>
        </w:rPr>
      </w:pPr>
      <w:r w:rsidRPr="00D70D37">
        <w:rPr>
          <w:rFonts w:ascii="Akzidenz-Grotesk Std Regular" w:hAnsi="Akzidenz-Grotesk Std Regular"/>
          <w:sz w:val="21"/>
          <w:szCs w:val="21"/>
          <w:lang w:val="fr-ML"/>
        </w:rPr>
        <w:t>Cet outil devrait être utilisé conformément au document « </w:t>
      </w:r>
      <w:r w:rsidRPr="00D70D37">
        <w:rPr>
          <w:rFonts w:ascii="Akzidenz-Grotesk Std Regular" w:hAnsi="Akzidenz-Grotesk Std Regular"/>
          <w:i/>
          <w:iCs/>
          <w:sz w:val="21"/>
          <w:szCs w:val="21"/>
          <w:lang w:val="fr-ML"/>
        </w:rPr>
        <w:t xml:space="preserve">Analyse et atténuation des risques de violence basée sur le genre : </w:t>
      </w:r>
      <w:r w:rsidR="00A2353B">
        <w:rPr>
          <w:rFonts w:ascii="Akzidenz-Grotesk Std Regular" w:hAnsi="Akzidenz-Grotesk Std Regular"/>
          <w:i/>
          <w:iCs/>
          <w:sz w:val="21"/>
          <w:szCs w:val="21"/>
          <w:lang w:val="fr-ML"/>
        </w:rPr>
        <w:t>Directives</w:t>
      </w:r>
      <w:r w:rsidRPr="00D70D37">
        <w:rPr>
          <w:rFonts w:ascii="Akzidenz-Grotesk Std Regular" w:hAnsi="Akzidenz-Grotesk Std Regular"/>
          <w:i/>
          <w:iCs/>
          <w:sz w:val="21"/>
          <w:szCs w:val="21"/>
          <w:lang w:val="fr-ML"/>
        </w:rPr>
        <w:t xml:space="preserve"> à l’intention des prestataires </w:t>
      </w:r>
      <w:r w:rsidR="00A2353B">
        <w:rPr>
          <w:rFonts w:ascii="Akzidenz-Grotesk Std Regular" w:hAnsi="Akzidenz-Grotesk Std Regular"/>
          <w:i/>
          <w:iCs/>
          <w:sz w:val="21"/>
          <w:szCs w:val="21"/>
          <w:lang w:val="fr-ML"/>
        </w:rPr>
        <w:t>d</w:t>
      </w:r>
      <w:r w:rsidR="00895EFC">
        <w:rPr>
          <w:rFonts w:ascii="Akzidenz-Grotesk Std Regular" w:hAnsi="Akzidenz-Grotesk Std Regular"/>
          <w:i/>
          <w:iCs/>
          <w:sz w:val="21"/>
          <w:szCs w:val="21"/>
          <w:lang w:val="fr-ML"/>
        </w:rPr>
        <w:t xml:space="preserve">e services financiers </w:t>
      </w:r>
      <w:r w:rsidRPr="00D70D37">
        <w:rPr>
          <w:rFonts w:ascii="Akzidenz-Grotesk Std Regular" w:hAnsi="Akzidenz-Grotesk Std Regular"/>
          <w:sz w:val="21"/>
          <w:szCs w:val="21"/>
          <w:lang w:val="fr-ML"/>
        </w:rPr>
        <w:t>» et en harmonie avec les directives et outils existants sur l</w:t>
      </w:r>
      <w:r w:rsidR="00A2353B">
        <w:rPr>
          <w:rFonts w:ascii="Akzidenz-Grotesk Std Regular" w:hAnsi="Akzidenz-Grotesk Std Regular"/>
          <w:sz w:val="21"/>
          <w:szCs w:val="21"/>
          <w:lang w:val="fr-ML"/>
        </w:rPr>
        <w:t xml:space="preserve">es </w:t>
      </w:r>
      <w:r w:rsidR="00895EFC">
        <w:rPr>
          <w:rFonts w:ascii="Akzidenz-Grotesk Std Regular" w:hAnsi="Akzidenz-Grotesk Std Regular"/>
          <w:sz w:val="21"/>
          <w:szCs w:val="21"/>
          <w:lang w:val="fr-ML"/>
        </w:rPr>
        <w:t xml:space="preserve">transferts </w:t>
      </w:r>
      <w:proofErr w:type="spellStart"/>
      <w:r w:rsidR="00A2353B">
        <w:rPr>
          <w:rFonts w:ascii="Akzidenz-Grotesk Std Regular" w:hAnsi="Akzidenz-Grotesk Std Regular"/>
          <w:sz w:val="21"/>
          <w:szCs w:val="21"/>
          <w:lang w:val="fr-ML"/>
        </w:rPr>
        <w:t>monetaires</w:t>
      </w:r>
      <w:proofErr w:type="spellEnd"/>
      <w:r w:rsidRPr="00D70D37">
        <w:rPr>
          <w:rFonts w:ascii="Akzidenz-Grotesk Std Regular" w:hAnsi="Akzidenz-Grotesk Std Regular"/>
          <w:sz w:val="21"/>
          <w:szCs w:val="21"/>
          <w:lang w:val="fr-ML"/>
        </w:rPr>
        <w:t xml:space="preserve">, la protection, le genre et la </w:t>
      </w:r>
      <w:r w:rsidR="00A2353B">
        <w:rPr>
          <w:rFonts w:ascii="Akzidenz-Grotesk Std Regular" w:hAnsi="Akzidenz-Grotesk Std Regular"/>
          <w:sz w:val="21"/>
          <w:szCs w:val="21"/>
          <w:lang w:val="fr-ML"/>
        </w:rPr>
        <w:t xml:space="preserve">lutte contre la </w:t>
      </w:r>
      <w:r w:rsidRPr="00D70D37">
        <w:rPr>
          <w:rFonts w:ascii="Akzidenz-Grotesk Std Regular" w:hAnsi="Akzidenz-Grotesk Std Regular"/>
          <w:sz w:val="21"/>
          <w:szCs w:val="21"/>
          <w:lang w:val="fr-ML"/>
        </w:rPr>
        <w:t>VBG.</w:t>
      </w:r>
    </w:p>
    <w:p w14:paraId="2823715F" w14:textId="77777777" w:rsidR="000D4D0D" w:rsidRPr="00D70D37" w:rsidRDefault="000D4D0D" w:rsidP="000D4D0D">
      <w:pPr>
        <w:pStyle w:val="EndnoteText"/>
        <w:rPr>
          <w:sz w:val="18"/>
          <w:szCs w:val="18"/>
          <w:lang w:val="fr-ML"/>
        </w:rPr>
      </w:pPr>
    </w:p>
    <w:p w14:paraId="72C10766" w14:textId="77777777" w:rsidR="000D4D0D" w:rsidRPr="00D70D37" w:rsidRDefault="000D4D0D" w:rsidP="000D4D0D">
      <w:pPr>
        <w:pStyle w:val="EndnoteText"/>
        <w:rPr>
          <w:sz w:val="18"/>
          <w:szCs w:val="18"/>
          <w:lang w:val="fr-ML"/>
        </w:rPr>
      </w:pPr>
    </w:p>
    <w:p w14:paraId="7245D59A" w14:textId="77777777" w:rsidR="000D4D0D" w:rsidRPr="00D70D37" w:rsidRDefault="000D4D0D" w:rsidP="000D4D0D">
      <w:pPr>
        <w:pStyle w:val="EndnoteText"/>
        <w:rPr>
          <w:sz w:val="18"/>
          <w:szCs w:val="18"/>
          <w:lang w:val="fr-ML"/>
        </w:rPr>
      </w:pPr>
    </w:p>
    <w:p w14:paraId="7C207764" w14:textId="77777777" w:rsidR="000D4D0D" w:rsidRPr="00D70D37" w:rsidRDefault="00891E21" w:rsidP="000D4D0D">
      <w:pPr>
        <w:pStyle w:val="EndnoteText"/>
        <w:jc w:val="right"/>
        <w:rPr>
          <w:rFonts w:ascii="Akzidenz-Grotesk Std Regular" w:hAnsi="Akzidenz-Grotesk Std Regular"/>
          <w:sz w:val="18"/>
          <w:szCs w:val="18"/>
          <w:lang w:val="fr-ML"/>
        </w:rPr>
      </w:pPr>
      <w:r w:rsidRPr="00D70D37">
        <w:rPr>
          <w:rFonts w:ascii="Akzidenz-Grotesk Std Regular" w:hAnsi="Akzidenz-Grotesk Std Regular"/>
          <w:sz w:val="18"/>
          <w:szCs w:val="18"/>
          <w:lang w:val="fr-ML"/>
        </w:rPr>
        <w:t>Don du gouvernement des États-Unis</w:t>
      </w:r>
    </w:p>
    <w:p w14:paraId="049140AD" w14:textId="77777777" w:rsidR="000D4D0D" w:rsidRPr="00D70D37" w:rsidRDefault="000D4D0D" w:rsidP="000D4D0D">
      <w:pPr>
        <w:pStyle w:val="EndnoteText"/>
        <w:jc w:val="right"/>
        <w:rPr>
          <w:rFonts w:ascii="Akzidenz-Grotesk Std Regular" w:hAnsi="Akzidenz-Grotesk Std Regular"/>
          <w:sz w:val="18"/>
          <w:szCs w:val="18"/>
          <w:lang w:val="fr-ML"/>
        </w:rPr>
      </w:pPr>
    </w:p>
    <w:p w14:paraId="536ADE60" w14:textId="77777777" w:rsidR="000D4D0D" w:rsidRPr="00AE424F" w:rsidRDefault="00891E21" w:rsidP="000D4D0D">
      <w:pPr>
        <w:pStyle w:val="EndnoteText"/>
        <w:jc w:val="right"/>
        <w:rPr>
          <w:sz w:val="18"/>
          <w:szCs w:val="18"/>
        </w:rPr>
      </w:pPr>
      <w:r>
        <w:rPr>
          <w:noProof/>
          <w:sz w:val="18"/>
          <w:szCs w:val="18"/>
        </w:rPr>
        <w:drawing>
          <wp:inline distT="0" distB="0" distL="0" distR="0" wp14:anchorId="2EDED8B1" wp14:editId="362BDD3C">
            <wp:extent cx="1319827" cy="694877"/>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02785" cy="738554"/>
                    </a:xfrm>
                    <a:prstGeom prst="rect">
                      <a:avLst/>
                    </a:prstGeom>
                    <a:noFill/>
                    <a:ln>
                      <a:noFill/>
                    </a:ln>
                  </pic:spPr>
                </pic:pic>
              </a:graphicData>
            </a:graphic>
          </wp:inline>
        </w:drawing>
      </w:r>
    </w:p>
    <w:p w14:paraId="45E1E530" w14:textId="77777777" w:rsidR="000D4D0D" w:rsidRPr="00371512" w:rsidRDefault="000D4D0D" w:rsidP="000D4D0D">
      <w:pPr>
        <w:widowControl/>
        <w:spacing w:after="0" w:line="240" w:lineRule="auto"/>
        <w:rPr>
          <w:rFonts w:ascii="Akzidenz-Grotesk Std Regular" w:hAnsi="Akzidenz-Grotesk Std Regular"/>
          <w:b/>
          <w:color w:val="auto"/>
          <w:sz w:val="21"/>
          <w:szCs w:val="21"/>
        </w:rPr>
        <w:sectPr w:rsidR="000D4D0D" w:rsidRPr="00371512" w:rsidSect="000D4D0D">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header="0" w:footer="720" w:gutter="0"/>
          <w:pgNumType w:start="1"/>
          <w:cols w:space="720"/>
          <w:docGrid w:linePitch="299"/>
        </w:sectPr>
      </w:pPr>
    </w:p>
    <w:p w14:paraId="197E7428" w14:textId="77777777" w:rsidR="003534C0" w:rsidRDefault="003534C0" w:rsidP="000D4D0D">
      <w:pPr>
        <w:spacing w:after="0" w:line="240" w:lineRule="auto"/>
        <w:outlineLvl w:val="0"/>
        <w:rPr>
          <w:rFonts w:ascii="Akzidenz-Grotesk Std Regular" w:hAnsi="Akzidenz-Grotesk Std Regular"/>
          <w:b/>
          <w:color w:val="auto"/>
        </w:rPr>
      </w:pPr>
    </w:p>
    <w:p w14:paraId="062233E3" w14:textId="03597231" w:rsidR="000D4D0D" w:rsidRPr="0002690F" w:rsidRDefault="00891E21" w:rsidP="000D4D0D">
      <w:pPr>
        <w:spacing w:after="0" w:line="240" w:lineRule="auto"/>
        <w:outlineLvl w:val="0"/>
        <w:rPr>
          <w:rFonts w:ascii="Akzidenz-Grotesk Std Regular" w:hAnsi="Akzidenz-Grotesk Std Regular"/>
          <w:b/>
          <w:color w:val="auto"/>
        </w:rPr>
      </w:pPr>
      <w:proofErr w:type="spellStart"/>
      <w:r w:rsidRPr="0002690F">
        <w:rPr>
          <w:rFonts w:ascii="Akzidenz-Grotesk Std Regular" w:hAnsi="Akzidenz-Grotesk Std Regular"/>
          <w:b/>
          <w:color w:val="auto"/>
        </w:rPr>
        <w:t>Étapes</w:t>
      </w:r>
      <w:proofErr w:type="spellEnd"/>
      <w:r w:rsidRPr="0002690F">
        <w:rPr>
          <w:rFonts w:ascii="Akzidenz-Grotesk Std Regular" w:hAnsi="Akzidenz-Grotesk Std Regular"/>
          <w:b/>
          <w:color w:val="auto"/>
        </w:rPr>
        <w:t xml:space="preserve"> pour les </w:t>
      </w:r>
      <w:proofErr w:type="spellStart"/>
      <w:r w:rsidRPr="0002690F">
        <w:rPr>
          <w:rFonts w:ascii="Akzidenz-Grotesk Std Regular" w:hAnsi="Akzidenz-Grotesk Std Regular"/>
          <w:b/>
          <w:color w:val="auto"/>
        </w:rPr>
        <w:t>facilitateurs</w:t>
      </w:r>
      <w:proofErr w:type="spellEnd"/>
    </w:p>
    <w:p w14:paraId="238CD843" w14:textId="77777777" w:rsidR="003534C0" w:rsidRDefault="003534C0" w:rsidP="000D4D0D">
      <w:pPr>
        <w:tabs>
          <w:tab w:val="left" w:pos="1575"/>
        </w:tabs>
        <w:spacing w:after="0" w:line="240" w:lineRule="auto"/>
        <w:rPr>
          <w:b/>
          <w:i/>
        </w:rPr>
      </w:pPr>
    </w:p>
    <w:p w14:paraId="692D4FF2" w14:textId="233AD868" w:rsidR="000D4D0D" w:rsidRDefault="00891E21" w:rsidP="000D4D0D">
      <w:pPr>
        <w:tabs>
          <w:tab w:val="left" w:pos="1575"/>
        </w:tabs>
        <w:spacing w:after="0" w:line="240" w:lineRule="auto"/>
        <w:rPr>
          <w:b/>
          <w:i/>
        </w:rPr>
      </w:pPr>
      <w:r>
        <w:rPr>
          <w:b/>
          <w:i/>
          <w:noProof/>
        </w:rPr>
        <w:drawing>
          <wp:inline distT="0" distB="0" distL="0" distR="0" wp14:anchorId="4BD325F5" wp14:editId="53D0BB50">
            <wp:extent cx="8086725" cy="495300"/>
            <wp:effectExtent l="0" t="0" r="9525"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Pr>
          <w:b/>
          <w:i/>
        </w:rPr>
        <w:tab/>
      </w:r>
    </w:p>
    <w:p w14:paraId="0A60F7DF" w14:textId="77777777" w:rsidR="000D4D0D" w:rsidRPr="00F17398" w:rsidRDefault="000D4D0D" w:rsidP="000D4D0D">
      <w:pPr>
        <w:tabs>
          <w:tab w:val="left" w:pos="1575"/>
        </w:tabs>
        <w:spacing w:after="0" w:line="240" w:lineRule="auto"/>
        <w:rPr>
          <w:b/>
          <w:i/>
        </w:rPr>
      </w:pPr>
    </w:p>
    <w:p w14:paraId="4511CA47" w14:textId="77777777" w:rsidR="000D4D0D" w:rsidRPr="00D70D37" w:rsidRDefault="00891E21" w:rsidP="000D4D0D">
      <w:pPr>
        <w:spacing w:line="240" w:lineRule="auto"/>
        <w:outlineLvl w:val="0"/>
        <w:rPr>
          <w:rFonts w:ascii="Akzidenz-Grotesk Std Regular" w:hAnsi="Akzidenz-Grotesk Std Regular"/>
          <w:b/>
          <w:i/>
          <w:color w:val="auto"/>
          <w:lang w:val="fr-ML"/>
        </w:rPr>
      </w:pPr>
      <w:r w:rsidRPr="00D70D37">
        <w:rPr>
          <w:rFonts w:ascii="Akzidenz-Grotesk Std Regular" w:hAnsi="Akzidenz-Grotesk Std Regular"/>
          <w:b/>
          <w:i/>
          <w:color w:val="auto"/>
          <w:lang w:val="fr-ML"/>
        </w:rPr>
        <w:t>Parlez dans une langue comprise par tous et déterminez si une interprétation en langue des signes est nécessaire.</w:t>
      </w:r>
    </w:p>
    <w:p w14:paraId="5689DC56" w14:textId="77777777" w:rsidR="000D4D0D" w:rsidRPr="0002690F" w:rsidRDefault="00891E21" w:rsidP="000D4D0D">
      <w:pPr>
        <w:spacing w:after="0" w:line="240" w:lineRule="auto"/>
        <w:outlineLvl w:val="0"/>
        <w:rPr>
          <w:rFonts w:ascii="Akzidenz-Grotesk Std Regular" w:hAnsi="Akzidenz-Grotesk Std Regular"/>
          <w:b/>
          <w:color w:val="C00000"/>
        </w:rPr>
      </w:pPr>
      <w:r w:rsidRPr="0002690F">
        <w:rPr>
          <w:rFonts w:ascii="Akzidenz-Grotesk Std Regular" w:hAnsi="Akzidenz-Grotesk Std Regular"/>
          <w:b/>
          <w:color w:val="C00000"/>
        </w:rPr>
        <w:t>Section 1. INTRODUCTION</w:t>
      </w:r>
    </w:p>
    <w:p w14:paraId="01D6A138" w14:textId="77777777" w:rsidR="000D4D0D" w:rsidRPr="0002690F" w:rsidRDefault="000D4D0D" w:rsidP="000D4D0D">
      <w:pPr>
        <w:spacing w:after="0" w:line="240" w:lineRule="auto"/>
        <w:rPr>
          <w:rFonts w:ascii="Akzidenz-Grotesk Std Regular" w:hAnsi="Akzidenz-Grotesk Std Regular"/>
          <w:b/>
        </w:rPr>
      </w:pPr>
    </w:p>
    <w:p w14:paraId="21F389E2" w14:textId="73CB1394" w:rsidR="000D4D0D" w:rsidRPr="00D70D37" w:rsidRDefault="00891E21" w:rsidP="00D70D37">
      <w:pPr>
        <w:pStyle w:val="ListParagraph"/>
        <w:numPr>
          <w:ilvl w:val="0"/>
          <w:numId w:val="19"/>
        </w:numPr>
        <w:spacing w:after="0" w:line="240" w:lineRule="auto"/>
        <w:jc w:val="both"/>
        <w:rPr>
          <w:rFonts w:ascii="Akzidenz-Grotesk Std Regular" w:hAnsi="Akzidenz-Grotesk Std Regular"/>
          <w:lang w:val="fr-ML"/>
        </w:rPr>
      </w:pPr>
      <w:r w:rsidRPr="00D70D37">
        <w:rPr>
          <w:rFonts w:ascii="Akzidenz-Grotesk Std Regular" w:hAnsi="Akzidenz-Grotesk Std Regular"/>
          <w:lang w:val="fr-ML"/>
        </w:rPr>
        <w:t>Bonjour. Je m’appelle [</w:t>
      </w:r>
      <w:r w:rsidRPr="00D70D37">
        <w:rPr>
          <w:rFonts w:ascii="Akzidenz-Grotesk Std Regular" w:hAnsi="Akzidenz-Grotesk Std Regular"/>
          <w:i/>
          <w:iCs/>
          <w:lang w:val="fr-ML"/>
        </w:rPr>
        <w:t>nom</w:t>
      </w:r>
      <w:r w:rsidRPr="00D70D37">
        <w:rPr>
          <w:rFonts w:ascii="Akzidenz-Grotesk Std Regular" w:hAnsi="Akzidenz-Grotesk Std Regular"/>
          <w:lang w:val="fr-ML"/>
        </w:rPr>
        <w:t>] et je serai le facilitateur. [</w:t>
      </w:r>
      <w:r w:rsidRPr="00D70D37">
        <w:rPr>
          <w:rFonts w:ascii="Akzidenz-Grotesk Std Regular" w:hAnsi="Akzidenz-Grotesk Std Regular"/>
          <w:i/>
          <w:iCs/>
          <w:lang w:val="fr-ML"/>
        </w:rPr>
        <w:t>Nom</w:t>
      </w:r>
      <w:r w:rsidRPr="00D70D37">
        <w:rPr>
          <w:rFonts w:ascii="Akzidenz-Grotesk Std Regular" w:hAnsi="Akzidenz-Grotesk Std Regular"/>
          <w:lang w:val="fr-ML"/>
        </w:rPr>
        <w:t>] notera les remarques. Nous représentons [</w:t>
      </w:r>
      <w:r w:rsidRPr="00D70D37">
        <w:rPr>
          <w:rFonts w:ascii="Akzidenz-Grotesk Std Regular" w:hAnsi="Akzidenz-Grotesk Std Regular"/>
          <w:i/>
          <w:iCs/>
          <w:lang w:val="fr-ML"/>
        </w:rPr>
        <w:t>prestataire de services</w:t>
      </w:r>
      <w:r w:rsidRPr="00D70D37">
        <w:rPr>
          <w:rFonts w:ascii="Akzidenz-Grotesk Std Regular" w:hAnsi="Akzidenz-Grotesk Std Regular"/>
          <w:lang w:val="fr-ML"/>
        </w:rPr>
        <w:t>]. [</w:t>
      </w:r>
      <w:r w:rsidRPr="00D70D37">
        <w:rPr>
          <w:rFonts w:ascii="Akzidenz-Grotesk Std Regular" w:hAnsi="Akzidenz-Grotesk Std Regular"/>
          <w:i/>
          <w:iCs/>
          <w:lang w:val="fr-ML"/>
        </w:rPr>
        <w:t>Prestataire de services</w:t>
      </w:r>
      <w:r w:rsidRPr="00D70D37">
        <w:rPr>
          <w:rFonts w:ascii="Akzidenz-Grotesk Std Regular" w:hAnsi="Akzidenz-Grotesk Std Regular"/>
          <w:lang w:val="fr-ML"/>
        </w:rPr>
        <w:t>] est une organisation humanitaire travaillant à [</w:t>
      </w:r>
      <w:r w:rsidRPr="00D70D37">
        <w:rPr>
          <w:rFonts w:ascii="Akzidenz-Grotesk Std Regular" w:hAnsi="Akzidenz-Grotesk Std Regular"/>
          <w:i/>
          <w:iCs/>
          <w:lang w:val="fr-ML"/>
        </w:rPr>
        <w:t>lieu</w:t>
      </w:r>
      <w:r w:rsidRPr="00D70D37">
        <w:rPr>
          <w:rFonts w:ascii="Akzidenz-Grotesk Std Regular" w:hAnsi="Akzidenz-Grotesk Std Regular"/>
          <w:lang w:val="fr-ML"/>
        </w:rPr>
        <w:t xml:space="preserve">] pour fournir des services aux communautés touchées par </w:t>
      </w:r>
      <w:r w:rsidR="00A2353B">
        <w:rPr>
          <w:rFonts w:ascii="Akzidenz-Grotesk Std Regular" w:hAnsi="Akzidenz-Grotesk Std Regular"/>
          <w:lang w:val="fr-ML"/>
        </w:rPr>
        <w:t xml:space="preserve">les </w:t>
      </w:r>
      <w:r w:rsidRPr="00D70D37">
        <w:rPr>
          <w:rFonts w:ascii="Akzidenz-Grotesk Std Regular" w:hAnsi="Akzidenz-Grotesk Std Regular"/>
          <w:lang w:val="fr-ML"/>
        </w:rPr>
        <w:t>conflit</w:t>
      </w:r>
      <w:r w:rsidR="00A2353B">
        <w:rPr>
          <w:rFonts w:ascii="Akzidenz-Grotesk Std Regular" w:hAnsi="Akzidenz-Grotesk Std Regular"/>
          <w:lang w:val="fr-ML"/>
        </w:rPr>
        <w:t>s</w:t>
      </w:r>
      <w:r w:rsidRPr="00D70D37">
        <w:rPr>
          <w:rFonts w:ascii="Akzidenz-Grotesk Std Regular" w:hAnsi="Akzidenz-Grotesk Std Regular"/>
          <w:lang w:val="fr-ML"/>
        </w:rPr>
        <w:t xml:space="preserve"> et </w:t>
      </w:r>
      <w:r w:rsidR="00A2353B">
        <w:rPr>
          <w:rFonts w:ascii="Akzidenz-Grotesk Std Regular" w:hAnsi="Akzidenz-Grotesk Std Regular"/>
          <w:lang w:val="fr-ML"/>
        </w:rPr>
        <w:t xml:space="preserve">les </w:t>
      </w:r>
      <w:r w:rsidRPr="00D70D37">
        <w:rPr>
          <w:rFonts w:ascii="Akzidenz-Grotesk Std Regular" w:hAnsi="Akzidenz-Grotesk Std Regular"/>
          <w:lang w:val="fr-ML"/>
        </w:rPr>
        <w:t>crise</w:t>
      </w:r>
      <w:r w:rsidR="00A2353B">
        <w:rPr>
          <w:rFonts w:ascii="Akzidenz-Grotesk Std Regular" w:hAnsi="Akzidenz-Grotesk Std Regular"/>
          <w:lang w:val="fr-ML"/>
        </w:rPr>
        <w:t>s</w:t>
      </w:r>
      <w:r w:rsidRPr="00D70D37">
        <w:rPr>
          <w:rFonts w:ascii="Akzidenz-Grotesk Std Regular" w:hAnsi="Akzidenz-Grotesk Std Regular"/>
          <w:lang w:val="fr-ML"/>
        </w:rPr>
        <w:t>.</w:t>
      </w:r>
    </w:p>
    <w:p w14:paraId="16FD60D9" w14:textId="518B677A" w:rsidR="000D4D0D" w:rsidRPr="00D70D37" w:rsidRDefault="00891E21" w:rsidP="00D70D37">
      <w:pPr>
        <w:numPr>
          <w:ilvl w:val="0"/>
          <w:numId w:val="19"/>
        </w:numPr>
        <w:spacing w:after="0" w:line="240" w:lineRule="auto"/>
        <w:contextualSpacing/>
        <w:jc w:val="both"/>
        <w:rPr>
          <w:rFonts w:ascii="Akzidenz-Grotesk Std Regular" w:hAnsi="Akzidenz-Grotesk Std Regular"/>
          <w:lang w:val="fr-ML"/>
        </w:rPr>
      </w:pPr>
      <w:r w:rsidRPr="00D70D37">
        <w:rPr>
          <w:rFonts w:ascii="Akzidenz-Grotesk Std Regular" w:hAnsi="Akzidenz-Grotesk Std Regular"/>
          <w:lang w:val="fr-ML"/>
        </w:rPr>
        <w:t>Aujourd’hui, [</w:t>
      </w:r>
      <w:r w:rsidRPr="00D70D37">
        <w:rPr>
          <w:rFonts w:ascii="Akzidenz-Grotesk Std Regular" w:hAnsi="Akzidenz-Grotesk Std Regular"/>
          <w:i/>
          <w:iCs/>
          <w:lang w:val="fr-ML"/>
        </w:rPr>
        <w:t>prestataire de services</w:t>
      </w:r>
      <w:r w:rsidRPr="00D70D37">
        <w:rPr>
          <w:rFonts w:ascii="Akzidenz-Grotesk Std Regular" w:hAnsi="Akzidenz-Grotesk Std Regular"/>
          <w:lang w:val="fr-ML"/>
        </w:rPr>
        <w:t xml:space="preserve">] effectue des recherches pour améliorer son programme et a besoin de votre aide pour comprendre comment rendre </w:t>
      </w:r>
      <w:r w:rsidR="00895EFC">
        <w:rPr>
          <w:rFonts w:ascii="Akzidenz-Grotesk Std Regular" w:hAnsi="Akzidenz-Grotesk Std Regular"/>
          <w:lang w:val="fr-ML"/>
        </w:rPr>
        <w:t>les services de transferts</w:t>
      </w:r>
      <w:r w:rsidRPr="00D70D37">
        <w:rPr>
          <w:rFonts w:ascii="Akzidenz-Grotesk Std Regular" w:hAnsi="Akzidenz-Grotesk Std Regular"/>
          <w:lang w:val="fr-ML"/>
        </w:rPr>
        <w:t xml:space="preserve"> monétaire</w:t>
      </w:r>
      <w:r w:rsidR="00895EFC">
        <w:rPr>
          <w:rFonts w:ascii="Akzidenz-Grotesk Std Regular" w:hAnsi="Akzidenz-Grotesk Std Regular"/>
          <w:lang w:val="fr-ML"/>
        </w:rPr>
        <w:t>s</w:t>
      </w:r>
      <w:r w:rsidR="00E5624A">
        <w:rPr>
          <w:rFonts w:ascii="Akzidenz-Grotesk Std Regular" w:hAnsi="Akzidenz-Grotesk Std Regular"/>
          <w:lang w:val="fr-ML"/>
        </w:rPr>
        <w:t xml:space="preserve"> </w:t>
      </w:r>
      <w:r w:rsidRPr="00D70D37">
        <w:rPr>
          <w:rFonts w:ascii="Akzidenz-Grotesk Std Regular" w:hAnsi="Akzidenz-Grotesk Std Regular"/>
          <w:lang w:val="fr-ML"/>
        </w:rPr>
        <w:t>plus sûr</w:t>
      </w:r>
      <w:r w:rsidR="00895EFC">
        <w:rPr>
          <w:rFonts w:ascii="Akzidenz-Grotesk Std Regular" w:hAnsi="Akzidenz-Grotesk Std Regular"/>
          <w:lang w:val="fr-ML"/>
        </w:rPr>
        <w:t>s</w:t>
      </w:r>
      <w:r w:rsidR="00E5624A">
        <w:rPr>
          <w:rFonts w:ascii="Akzidenz-Grotesk Std Regular" w:hAnsi="Akzidenz-Grotesk Std Regular"/>
          <w:lang w:val="fr-ML"/>
        </w:rPr>
        <w:t xml:space="preserve"> </w:t>
      </w:r>
      <w:r w:rsidRPr="00D70D37">
        <w:rPr>
          <w:rFonts w:ascii="Akzidenz-Grotesk Std Regular" w:hAnsi="Akzidenz-Grotesk Std Regular"/>
          <w:lang w:val="fr-ML"/>
        </w:rPr>
        <w:t>pour [</w:t>
      </w:r>
      <w:r w:rsidRPr="00D70D37">
        <w:rPr>
          <w:rFonts w:ascii="Akzidenz-Grotesk Std Regular" w:hAnsi="Akzidenz-Grotesk Std Regular"/>
          <w:i/>
          <w:iCs/>
          <w:lang w:val="fr-ML"/>
        </w:rPr>
        <w:t>sous-population</w:t>
      </w:r>
      <w:r w:rsidRPr="00D70D37">
        <w:rPr>
          <w:rFonts w:ascii="Akzidenz-Grotesk Std Regular" w:hAnsi="Akzidenz-Grotesk Std Regular"/>
          <w:lang w:val="fr-ML"/>
        </w:rPr>
        <w:t>].</w:t>
      </w:r>
    </w:p>
    <w:p w14:paraId="117922BA" w14:textId="797C2F0F" w:rsidR="000D4D0D" w:rsidRPr="001A75A2" w:rsidRDefault="00891E21" w:rsidP="00D70D37">
      <w:pPr>
        <w:numPr>
          <w:ilvl w:val="0"/>
          <w:numId w:val="19"/>
        </w:numPr>
        <w:spacing w:after="0" w:line="240" w:lineRule="auto"/>
        <w:contextualSpacing/>
        <w:jc w:val="both"/>
        <w:rPr>
          <w:rFonts w:ascii="Akzidenz-Grotesk Std Regular" w:hAnsi="Akzidenz-Grotesk Std Regular"/>
          <w:lang w:val="fr-ML"/>
        </w:rPr>
      </w:pPr>
      <w:r w:rsidRPr="00D70D37">
        <w:rPr>
          <w:rFonts w:ascii="Akzidenz-Grotesk Std Regular" w:hAnsi="Akzidenz-Grotesk Std Regular"/>
          <w:lang w:val="fr-ML"/>
        </w:rPr>
        <w:t>Nous allons parler de la violence et des risques auxquels [</w:t>
      </w:r>
      <w:r w:rsidRPr="00D70D37">
        <w:rPr>
          <w:rFonts w:ascii="Akzidenz-Grotesk Std Regular" w:hAnsi="Akzidenz-Grotesk Std Regular"/>
          <w:i/>
          <w:iCs/>
          <w:lang w:val="fr-ML"/>
        </w:rPr>
        <w:t>sous-population</w:t>
      </w:r>
      <w:r w:rsidRPr="00D70D37">
        <w:rPr>
          <w:rFonts w:ascii="Akzidenz-Grotesk Std Regular" w:hAnsi="Akzidenz-Grotesk Std Regular"/>
          <w:lang w:val="fr-ML"/>
        </w:rPr>
        <w:t>] à [</w:t>
      </w:r>
      <w:r w:rsidRPr="00D70D37">
        <w:rPr>
          <w:rFonts w:ascii="Akzidenz-Grotesk Std Regular" w:hAnsi="Akzidenz-Grotesk Std Regular"/>
          <w:i/>
          <w:iCs/>
          <w:lang w:val="fr-ML"/>
        </w:rPr>
        <w:t>lieu</w:t>
      </w:r>
      <w:r w:rsidRPr="00D70D37">
        <w:rPr>
          <w:rFonts w:ascii="Akzidenz-Grotesk Std Regular" w:hAnsi="Akzidenz-Grotesk Std Regular"/>
          <w:lang w:val="fr-ML"/>
        </w:rPr>
        <w:t>] pourraient être exposés. [</w:t>
      </w:r>
      <w:r w:rsidRPr="00D70D37">
        <w:rPr>
          <w:rFonts w:ascii="Akzidenz-Grotesk Std Regular" w:hAnsi="Akzidenz-Grotesk Std Regular"/>
          <w:i/>
          <w:iCs/>
          <w:lang w:val="fr-ML"/>
        </w:rPr>
        <w:t>Prestataire de services</w:t>
      </w:r>
      <w:r w:rsidRPr="00D70D37">
        <w:rPr>
          <w:rFonts w:ascii="Akzidenz-Grotesk Std Regular" w:hAnsi="Akzidenz-Grotesk Std Regular"/>
          <w:lang w:val="fr-ML"/>
        </w:rPr>
        <w:t>] veut s’assurer que les risques pour [</w:t>
      </w:r>
      <w:r w:rsidRPr="00D70D37">
        <w:rPr>
          <w:rFonts w:ascii="Akzidenz-Grotesk Std Regular" w:hAnsi="Akzidenz-Grotesk Std Regular"/>
          <w:i/>
          <w:iCs/>
          <w:lang w:val="fr-ML"/>
        </w:rPr>
        <w:t>sous-population</w:t>
      </w:r>
      <w:r w:rsidRPr="00D70D37">
        <w:rPr>
          <w:rFonts w:ascii="Akzidenz-Grotesk Std Regular" w:hAnsi="Akzidenz-Grotesk Std Regular"/>
          <w:lang w:val="fr-ML"/>
        </w:rPr>
        <w:t xml:space="preserve">] sont évités et réduits. </w:t>
      </w:r>
      <w:r w:rsidR="00A2353B">
        <w:rPr>
          <w:rFonts w:ascii="Akzidenz-Grotesk Std Regular" w:hAnsi="Akzidenz-Grotesk Std Regular"/>
          <w:b/>
          <w:bCs/>
          <w:i/>
          <w:iCs/>
          <w:lang w:val="fr-ML"/>
        </w:rPr>
        <w:t>Dans le cadre d’une</w:t>
      </w:r>
      <w:r w:rsidR="00E5624A">
        <w:rPr>
          <w:rFonts w:ascii="Akzidenz-Grotesk Std Regular" w:hAnsi="Akzidenz-Grotesk Std Regular"/>
          <w:b/>
          <w:bCs/>
          <w:i/>
          <w:iCs/>
          <w:lang w:val="fr-ML"/>
        </w:rPr>
        <w:t xml:space="preserve"> </w:t>
      </w:r>
      <w:r w:rsidRPr="00D70D37">
        <w:rPr>
          <w:rFonts w:ascii="Akzidenz-Grotesk Std Regular" w:hAnsi="Akzidenz-Grotesk Std Regular"/>
          <w:b/>
          <w:bCs/>
          <w:i/>
          <w:iCs/>
          <w:lang w:val="fr-ML"/>
        </w:rPr>
        <w:t>discussion de groupe :</w:t>
      </w:r>
      <w:r w:rsidRPr="00D70D37">
        <w:rPr>
          <w:rFonts w:ascii="Akzidenz-Grotesk Std Regular" w:hAnsi="Akzidenz-Grotesk Std Regular"/>
          <w:lang w:val="fr-ML"/>
        </w:rPr>
        <w:t xml:space="preserve"> ce groupe de discussion durera une heure. </w:t>
      </w:r>
      <w:r w:rsidR="00A2353B">
        <w:rPr>
          <w:rFonts w:ascii="Akzidenz-Grotesk Std Regular" w:hAnsi="Akzidenz-Grotesk Std Regular"/>
          <w:b/>
          <w:bCs/>
          <w:i/>
          <w:iCs/>
          <w:lang w:val="fr-ML"/>
        </w:rPr>
        <w:t xml:space="preserve">Dans le </w:t>
      </w:r>
      <w:proofErr w:type="gramStart"/>
      <w:r w:rsidR="00A2353B">
        <w:rPr>
          <w:rFonts w:ascii="Akzidenz-Grotesk Std Regular" w:hAnsi="Akzidenz-Grotesk Std Regular"/>
          <w:b/>
          <w:bCs/>
          <w:i/>
          <w:iCs/>
          <w:lang w:val="fr-ML"/>
        </w:rPr>
        <w:t>cadre</w:t>
      </w:r>
      <w:r w:rsidR="00E5624A">
        <w:rPr>
          <w:rFonts w:ascii="Akzidenz-Grotesk Std Regular" w:hAnsi="Akzidenz-Grotesk Std Regular"/>
          <w:b/>
          <w:bCs/>
          <w:i/>
          <w:iCs/>
          <w:lang w:val="fr-ML"/>
        </w:rPr>
        <w:t xml:space="preserve"> </w:t>
      </w:r>
      <w:r w:rsidRPr="001A75A2">
        <w:rPr>
          <w:rFonts w:ascii="Akzidenz-Grotesk Std Regular" w:hAnsi="Akzidenz-Grotesk Std Regular"/>
          <w:b/>
          <w:bCs/>
          <w:i/>
          <w:iCs/>
          <w:lang w:val="fr-ML"/>
        </w:rPr>
        <w:t xml:space="preserve"> </w:t>
      </w:r>
      <w:r w:rsidR="00A2353B">
        <w:rPr>
          <w:rFonts w:ascii="Akzidenz-Grotesk Std Regular" w:hAnsi="Akzidenz-Grotesk Std Regular"/>
          <w:b/>
          <w:bCs/>
          <w:i/>
          <w:iCs/>
          <w:lang w:val="fr-ML"/>
        </w:rPr>
        <w:t>d’un</w:t>
      </w:r>
      <w:proofErr w:type="gramEnd"/>
      <w:r w:rsidR="00A2353B">
        <w:rPr>
          <w:rFonts w:ascii="Akzidenz-Grotesk Std Regular" w:hAnsi="Akzidenz-Grotesk Std Regular"/>
          <w:b/>
          <w:bCs/>
          <w:i/>
          <w:iCs/>
          <w:lang w:val="fr-ML"/>
        </w:rPr>
        <w:t xml:space="preserve"> </w:t>
      </w:r>
      <w:r w:rsidRPr="001A75A2">
        <w:rPr>
          <w:rFonts w:ascii="Akzidenz-Grotesk Std Regular" w:hAnsi="Akzidenz-Grotesk Std Regular"/>
          <w:b/>
          <w:bCs/>
          <w:i/>
          <w:iCs/>
          <w:lang w:val="fr-ML"/>
        </w:rPr>
        <w:t>entretien :</w:t>
      </w:r>
      <w:r w:rsidRPr="001A75A2">
        <w:rPr>
          <w:rFonts w:ascii="Akzidenz-Grotesk Std Regular" w:hAnsi="Akzidenz-Grotesk Std Regular"/>
          <w:lang w:val="fr-ML"/>
        </w:rPr>
        <w:t xml:space="preserve"> cet entretien durera 30 minutes.</w:t>
      </w:r>
    </w:p>
    <w:p w14:paraId="6F35EE64" w14:textId="77777777" w:rsidR="000D4D0D" w:rsidRPr="00D70D37" w:rsidRDefault="00891E21" w:rsidP="00D70D37">
      <w:pPr>
        <w:pStyle w:val="ListParagraph"/>
        <w:numPr>
          <w:ilvl w:val="0"/>
          <w:numId w:val="19"/>
        </w:numPr>
        <w:spacing w:after="0" w:line="240" w:lineRule="auto"/>
        <w:jc w:val="both"/>
        <w:rPr>
          <w:rFonts w:ascii="Akzidenz-Grotesk Std Regular" w:hAnsi="Akzidenz-Grotesk Std Regular"/>
          <w:lang w:val="fr-ML"/>
        </w:rPr>
      </w:pPr>
      <w:r w:rsidRPr="00D70D37">
        <w:rPr>
          <w:rFonts w:ascii="Akzidenz-Grotesk Std Regular" w:hAnsi="Akzidenz-Grotesk Std Regular"/>
          <w:lang w:val="fr-ML"/>
        </w:rPr>
        <w:t>Je vais lire une histoire fictive d’une personne [sous-population] dans une communauté comme la vôtre. Ensuite, je vous poserai des questions sur ce qui pourrait arriver et le groupe discutera. Rappelez-vous que les personnages dans l’histoire ne sont pas des membres de votre communauté mais des exemples pour la discussion. Vous pouvez choisir de répondre sur base de votre expérience personnelle si vous le souhaitez.</w:t>
      </w:r>
    </w:p>
    <w:p w14:paraId="030774B5" w14:textId="483ADB1C" w:rsidR="000D4D0D" w:rsidRPr="00D70D37" w:rsidRDefault="00891E21" w:rsidP="00D70D37">
      <w:pPr>
        <w:pStyle w:val="ListParagraph"/>
        <w:numPr>
          <w:ilvl w:val="0"/>
          <w:numId w:val="19"/>
        </w:numPr>
        <w:spacing w:after="0" w:line="240" w:lineRule="auto"/>
        <w:jc w:val="both"/>
        <w:rPr>
          <w:rFonts w:ascii="Akzidenz-Grotesk Std Regular" w:hAnsi="Akzidenz-Grotesk Std Regular"/>
          <w:lang w:val="fr-ML"/>
        </w:rPr>
      </w:pPr>
      <w:r w:rsidRPr="00D70D37">
        <w:rPr>
          <w:rFonts w:ascii="Akzidenz-Grotesk Std Regular" w:hAnsi="Akzidenz-Grotesk Std Regular"/>
          <w:lang w:val="fr-ML"/>
        </w:rPr>
        <w:t>Si vous ne vous sentez pas à l’aise, n’hésitez pas à partir à tout moment et [</w:t>
      </w:r>
      <w:r w:rsidR="00A2353B">
        <w:rPr>
          <w:rFonts w:ascii="Akzidenz-Grotesk Std Regular" w:hAnsi="Akzidenz-Grotesk Std Regular"/>
          <w:lang w:val="fr-ML"/>
        </w:rPr>
        <w:t xml:space="preserve">options de </w:t>
      </w:r>
      <w:proofErr w:type="spellStart"/>
      <w:r w:rsidR="00A2353B">
        <w:rPr>
          <w:rFonts w:ascii="Akzidenz-Grotesk Std Regular" w:hAnsi="Akzidenz-Grotesk Std Regular"/>
          <w:lang w:val="fr-ML"/>
        </w:rPr>
        <w:t>referencement</w:t>
      </w:r>
      <w:proofErr w:type="spellEnd"/>
      <w:r w:rsidR="00A2353B">
        <w:rPr>
          <w:rFonts w:ascii="Akzidenz-Grotesk Std Regular" w:hAnsi="Akzidenz-Grotesk Std Regular"/>
          <w:lang w:val="fr-ML"/>
        </w:rPr>
        <w:t xml:space="preserve"> </w:t>
      </w:r>
      <w:r w:rsidRPr="00D70D37">
        <w:rPr>
          <w:rFonts w:ascii="Akzidenz-Grotesk Std Regular" w:hAnsi="Akzidenz-Grotesk Std Regular"/>
          <w:lang w:val="fr-ML"/>
        </w:rPr>
        <w:t>].</w:t>
      </w:r>
    </w:p>
    <w:p w14:paraId="5014F954" w14:textId="523C98A6" w:rsidR="000D4D0D" w:rsidRPr="0002690F" w:rsidRDefault="00A2353B" w:rsidP="00D70D37">
      <w:pPr>
        <w:pStyle w:val="ListParagraph"/>
        <w:numPr>
          <w:ilvl w:val="0"/>
          <w:numId w:val="19"/>
        </w:numPr>
        <w:spacing w:after="0" w:line="240" w:lineRule="auto"/>
        <w:jc w:val="both"/>
        <w:rPr>
          <w:rFonts w:ascii="Akzidenz-Grotesk Std Regular" w:hAnsi="Akzidenz-Grotesk Std Regular"/>
        </w:rPr>
      </w:pPr>
      <w:r>
        <w:rPr>
          <w:rFonts w:ascii="Akzidenz-Grotesk Std Regular" w:hAnsi="Akzidenz-Grotesk Std Regular"/>
          <w:lang w:val="fr-ML"/>
        </w:rPr>
        <w:t>Dans le cadre</w:t>
      </w:r>
      <w:r w:rsidR="00E5624A">
        <w:rPr>
          <w:rFonts w:ascii="Akzidenz-Grotesk Std Regular" w:hAnsi="Akzidenz-Grotesk Std Regular"/>
          <w:lang w:val="fr-ML"/>
        </w:rPr>
        <w:t xml:space="preserve"> </w:t>
      </w:r>
      <w:r>
        <w:rPr>
          <w:rFonts w:ascii="Akzidenz-Grotesk Std Regular" w:hAnsi="Akzidenz-Grotesk Std Regular"/>
          <w:lang w:val="fr-ML"/>
        </w:rPr>
        <w:t xml:space="preserve">d’une </w:t>
      </w:r>
      <w:r w:rsidR="00891E21" w:rsidRPr="00D70D37">
        <w:rPr>
          <w:rFonts w:ascii="Akzidenz-Grotesk Std Regular" w:hAnsi="Akzidenz-Grotesk Std Regular"/>
          <w:lang w:val="fr-ML"/>
        </w:rPr>
        <w:t xml:space="preserve">discussion de groupe : </w:t>
      </w:r>
      <w:r>
        <w:rPr>
          <w:rFonts w:ascii="Akzidenz-Grotesk Std Regular" w:hAnsi="Akzidenz-Grotesk Std Regular"/>
          <w:lang w:val="fr-ML"/>
        </w:rPr>
        <w:t xml:space="preserve">Vous avez tous un apport important </w:t>
      </w:r>
      <w:proofErr w:type="spellStart"/>
      <w:r>
        <w:rPr>
          <w:rFonts w:ascii="Akzidenz-Grotesk Std Regular" w:hAnsi="Akzidenz-Grotesk Std Regular"/>
          <w:lang w:val="fr-ML"/>
        </w:rPr>
        <w:t>a</w:t>
      </w:r>
      <w:proofErr w:type="spellEnd"/>
      <w:r w:rsidR="00891E21" w:rsidRPr="00D70D37">
        <w:rPr>
          <w:rFonts w:ascii="Akzidenz-Grotesk Std Regular" w:hAnsi="Akzidenz-Grotesk Std Regular"/>
          <w:lang w:val="fr-ML"/>
        </w:rPr>
        <w:t xml:space="preserve"> cette discussion et toutes vos voix ont une valeur égale ici. Nous encourageons tout le monde à partager leur point de vue. Êtes-vous tous d’accord pour dire que tout le monde est important et que toutes les voix ont la même valeur ici ? Continuez quand tout le monde est d’accord. Acceptez-vous tous de garder</w:t>
      </w:r>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présence et les réponses des autres confidentielles ? </w:t>
      </w:r>
      <w:proofErr w:type="spellStart"/>
      <w:r w:rsidR="00891E21" w:rsidRPr="0002690F">
        <w:rPr>
          <w:rFonts w:ascii="Akzidenz-Grotesk Std Regular" w:hAnsi="Akzidenz-Grotesk Std Regular"/>
        </w:rPr>
        <w:t>Continuez</w:t>
      </w:r>
      <w:proofErr w:type="spellEnd"/>
      <w:r w:rsidR="00891E21" w:rsidRPr="0002690F">
        <w:rPr>
          <w:rFonts w:ascii="Akzidenz-Grotesk Std Regular" w:hAnsi="Akzidenz-Grotesk Std Regular"/>
        </w:rPr>
        <w:t xml:space="preserve"> </w:t>
      </w:r>
      <w:proofErr w:type="spellStart"/>
      <w:r w:rsidR="00891E21" w:rsidRPr="0002690F">
        <w:rPr>
          <w:rFonts w:ascii="Akzidenz-Grotesk Std Regular" w:hAnsi="Akzidenz-Grotesk Std Regular"/>
        </w:rPr>
        <w:t>quand</w:t>
      </w:r>
      <w:proofErr w:type="spellEnd"/>
      <w:r w:rsidR="00891E21" w:rsidRPr="0002690F">
        <w:rPr>
          <w:rFonts w:ascii="Akzidenz-Grotesk Std Regular" w:hAnsi="Akzidenz-Grotesk Std Regular"/>
        </w:rPr>
        <w:t xml:space="preserve"> tout le monde </w:t>
      </w:r>
      <w:proofErr w:type="spellStart"/>
      <w:r w:rsidR="00891E21" w:rsidRPr="0002690F">
        <w:rPr>
          <w:rFonts w:ascii="Akzidenz-Grotesk Std Regular" w:hAnsi="Akzidenz-Grotesk Std Regular"/>
        </w:rPr>
        <w:t>est</w:t>
      </w:r>
      <w:proofErr w:type="spellEnd"/>
      <w:r w:rsidR="00891E21" w:rsidRPr="0002690F">
        <w:rPr>
          <w:rFonts w:ascii="Akzidenz-Grotesk Std Regular" w:hAnsi="Akzidenz-Grotesk Std Regular"/>
        </w:rPr>
        <w:t xml:space="preserve"> </w:t>
      </w:r>
      <w:proofErr w:type="spellStart"/>
      <w:r w:rsidR="00891E21" w:rsidRPr="0002690F">
        <w:rPr>
          <w:rFonts w:ascii="Akzidenz-Grotesk Std Regular" w:hAnsi="Akzidenz-Grotesk Std Regular"/>
        </w:rPr>
        <w:t>d’accord</w:t>
      </w:r>
      <w:proofErr w:type="spellEnd"/>
      <w:r w:rsidR="00891E21" w:rsidRPr="0002690F">
        <w:rPr>
          <w:rFonts w:ascii="Akzidenz-Grotesk Std Regular" w:hAnsi="Akzidenz-Grotesk Std Regular"/>
        </w:rPr>
        <w:t>.</w:t>
      </w:r>
    </w:p>
    <w:p w14:paraId="4FADE07C" w14:textId="6C67A735" w:rsidR="000D4D0D" w:rsidRPr="00D70D37" w:rsidRDefault="00891E21" w:rsidP="00D70D37">
      <w:pPr>
        <w:pStyle w:val="ListParagraph"/>
        <w:numPr>
          <w:ilvl w:val="0"/>
          <w:numId w:val="19"/>
        </w:numPr>
        <w:spacing w:after="0" w:line="240" w:lineRule="auto"/>
        <w:jc w:val="both"/>
        <w:rPr>
          <w:rFonts w:ascii="Akzidenz-Grotesk Std Regular" w:hAnsi="Akzidenz-Grotesk Std Regular"/>
          <w:lang w:val="fr-ML"/>
        </w:rPr>
      </w:pPr>
      <w:r w:rsidRPr="00D70D37">
        <w:rPr>
          <w:rFonts w:ascii="Akzidenz-Grotesk Std Regular" w:hAnsi="Akzidenz-Grotesk Std Regular"/>
          <w:lang w:val="fr-ML"/>
        </w:rPr>
        <w:t xml:space="preserve">Nous allons </w:t>
      </w:r>
      <w:r w:rsidR="00A2353B">
        <w:rPr>
          <w:rFonts w:ascii="Akzidenz-Grotesk Std Regular" w:hAnsi="Akzidenz-Grotesk Std Regular"/>
          <w:lang w:val="fr-ML"/>
        </w:rPr>
        <w:t>prendre des notes sur la discussion</w:t>
      </w:r>
      <w:r w:rsidRPr="00D70D37">
        <w:rPr>
          <w:rFonts w:ascii="Akzidenz-Grotesk Std Regular" w:hAnsi="Akzidenz-Grotesk Std Regular"/>
          <w:lang w:val="fr-ML"/>
        </w:rPr>
        <w:t xml:space="preserve">, mais nous n’écrirons pas </w:t>
      </w:r>
      <w:r w:rsidR="00A2353B">
        <w:rPr>
          <w:rFonts w:ascii="Akzidenz-Grotesk Std Regular" w:hAnsi="Akzidenz-Grotesk Std Regular"/>
          <w:lang w:val="fr-ML"/>
        </w:rPr>
        <w:t>vos</w:t>
      </w:r>
      <w:r w:rsidRPr="00D70D37">
        <w:rPr>
          <w:rFonts w:ascii="Akzidenz-Grotesk Std Regular" w:hAnsi="Akzidenz-Grotesk Std Regular"/>
          <w:lang w:val="fr-ML"/>
        </w:rPr>
        <w:t xml:space="preserve"> noms. Votre participation et vos commentaires sont confidentiels. Il est important que vous vous sentiez en sécurité et libre de parler.</w:t>
      </w:r>
    </w:p>
    <w:p w14:paraId="5C89E523" w14:textId="77777777" w:rsidR="000D4D0D" w:rsidRPr="00D70D37" w:rsidRDefault="00891E21" w:rsidP="000D4D0D">
      <w:pPr>
        <w:spacing w:line="240" w:lineRule="auto"/>
        <w:rPr>
          <w:b/>
          <w:color w:val="C00000"/>
          <w:lang w:val="fr-ML"/>
        </w:rPr>
      </w:pPr>
      <w:r w:rsidRPr="00D70D37">
        <w:rPr>
          <w:b/>
          <w:color w:val="C00000"/>
          <w:lang w:val="fr-ML"/>
        </w:rPr>
        <w:br w:type="page"/>
      </w:r>
    </w:p>
    <w:p w14:paraId="312865BA" w14:textId="4A72C17B" w:rsidR="000D4D0D" w:rsidRPr="00D70D37" w:rsidRDefault="00891E21" w:rsidP="000D4D0D">
      <w:pPr>
        <w:spacing w:after="0" w:line="240" w:lineRule="auto"/>
        <w:outlineLvl w:val="0"/>
        <w:rPr>
          <w:rFonts w:ascii="Akzidenz-Grotesk Std Regular" w:hAnsi="Akzidenz-Grotesk Std Regular"/>
          <w:b/>
          <w:color w:val="C00000"/>
          <w:lang w:val="fr-ML"/>
        </w:rPr>
      </w:pPr>
      <w:r w:rsidRPr="00D70D37">
        <w:rPr>
          <w:rFonts w:ascii="Akzidenz-Grotesk Std Regular" w:hAnsi="Akzidenz-Grotesk Std Regular"/>
          <w:b/>
          <w:color w:val="C00000"/>
          <w:lang w:val="fr-ML"/>
        </w:rPr>
        <w:lastRenderedPageBreak/>
        <w:t xml:space="preserve">Section 2. </w:t>
      </w:r>
      <w:r w:rsidR="00895EFC">
        <w:rPr>
          <w:rFonts w:ascii="Akzidenz-Grotesk Std Regular" w:hAnsi="Akzidenz-Grotesk Std Regular"/>
          <w:b/>
          <w:color w:val="C00000"/>
          <w:lang w:val="fr-ML"/>
        </w:rPr>
        <w:t>DEFINIR</w:t>
      </w:r>
      <w:r w:rsidR="00E5624A">
        <w:rPr>
          <w:rFonts w:ascii="Akzidenz-Grotesk Std Regular" w:hAnsi="Akzidenz-Grotesk Std Regular"/>
          <w:b/>
          <w:color w:val="C00000"/>
          <w:lang w:val="fr-ML"/>
        </w:rPr>
        <w:t xml:space="preserve"> </w:t>
      </w:r>
      <w:r w:rsidRPr="00D70D37">
        <w:rPr>
          <w:rFonts w:ascii="Akzidenz-Grotesk Std Regular" w:hAnsi="Akzidenz-Grotesk Std Regular"/>
          <w:b/>
          <w:color w:val="C00000"/>
          <w:lang w:val="fr-ML"/>
        </w:rPr>
        <w:t>LA VIOLENCE BASÉE SUR LE GENRE ET OBTENIR LE CONSENTEMENT</w:t>
      </w:r>
    </w:p>
    <w:p w14:paraId="75D36DA1" w14:textId="77777777" w:rsidR="000D4D0D" w:rsidRPr="00D70D37" w:rsidRDefault="000D4D0D" w:rsidP="000D4D0D">
      <w:pPr>
        <w:spacing w:after="0" w:line="240" w:lineRule="auto"/>
        <w:rPr>
          <w:b/>
          <w:color w:val="C00000"/>
          <w:lang w:val="fr-ML"/>
        </w:rPr>
      </w:pPr>
    </w:p>
    <w:tbl>
      <w:tblPr>
        <w:tblStyle w:val="TableGrid"/>
        <w:tblW w:w="0" w:type="auto"/>
        <w:tblInd w:w="-95" w:type="dxa"/>
        <w:tblLook w:val="04A0" w:firstRow="1" w:lastRow="0" w:firstColumn="1" w:lastColumn="0" w:noHBand="0" w:noVBand="1"/>
      </w:tblPr>
      <w:tblGrid>
        <w:gridCol w:w="6573"/>
        <w:gridCol w:w="6472"/>
      </w:tblGrid>
      <w:tr w:rsidR="00453F4F" w:rsidRPr="00A2353B" w14:paraId="7CCFB03D" w14:textId="77777777" w:rsidTr="000D4D0D">
        <w:tc>
          <w:tcPr>
            <w:tcW w:w="6573" w:type="dxa"/>
          </w:tcPr>
          <w:p w14:paraId="4B21AA41" w14:textId="4437E933" w:rsidR="000D4D0D" w:rsidRPr="00D70D37" w:rsidRDefault="00891E21" w:rsidP="000D4D0D">
            <w:pPr>
              <w:rPr>
                <w:rFonts w:ascii="Akzidenz-Grotesk Std Regular" w:hAnsi="Akzidenz-Grotesk Std Regular"/>
                <w:lang w:val="fr-ML"/>
              </w:rPr>
            </w:pPr>
            <w:r w:rsidRPr="00D70D37">
              <w:rPr>
                <w:rFonts w:ascii="Akzidenz-Grotesk Std Regular" w:hAnsi="Akzidenz-Grotesk Std Regular"/>
                <w:b/>
                <w:color w:val="C00000"/>
                <w:lang w:val="fr-ML"/>
              </w:rPr>
              <w:t xml:space="preserve">Conseils pour le point focal d’évaluation : </w:t>
            </w:r>
            <w:r w:rsidRPr="00D70D37">
              <w:rPr>
                <w:rFonts w:ascii="Akzidenz-Grotesk Std Regular" w:hAnsi="Akzidenz-Grotesk Std Regular"/>
                <w:bCs/>
                <w:color w:val="000000" w:themeColor="text1"/>
                <w:lang w:val="fr-ML"/>
              </w:rPr>
              <w:t xml:space="preserve">expliquer </w:t>
            </w:r>
            <w:r w:rsidR="00895EFC">
              <w:rPr>
                <w:rFonts w:ascii="Akzidenz-Grotesk Std Regular" w:hAnsi="Akzidenz-Grotesk Std Regular"/>
                <w:bCs/>
                <w:color w:val="000000" w:themeColor="text1"/>
                <w:lang w:val="fr-ML"/>
              </w:rPr>
              <w:t xml:space="preserve">ce qu'est </w:t>
            </w:r>
            <w:r w:rsidRPr="00D70D37">
              <w:rPr>
                <w:rFonts w:ascii="Akzidenz-Grotesk Std Regular" w:hAnsi="Akzidenz-Grotesk Std Regular"/>
                <w:bCs/>
                <w:color w:val="000000" w:themeColor="text1"/>
                <w:lang w:val="fr-ML"/>
              </w:rPr>
              <w:t>la VBG est INDISPENSABLE lors de la procédure de consentement. Expliquer que la VBG est une violation des droits peut faciliter la discussion dans des contextes où la VBG est sensible et normalisée. En consultation avec l’équipe locale/les collecteurs de données, établissez un consensus sur la meilleure traduction d</w:t>
            </w:r>
            <w:r w:rsidR="00895EFC">
              <w:rPr>
                <w:rFonts w:ascii="Akzidenz-Grotesk Std Regular" w:hAnsi="Akzidenz-Grotesk Std Regular"/>
                <w:bCs/>
                <w:color w:val="000000" w:themeColor="text1"/>
                <w:lang w:val="fr-ML"/>
              </w:rPr>
              <w:t>u</w:t>
            </w:r>
            <w:r w:rsidRPr="00D70D37">
              <w:rPr>
                <w:rFonts w:ascii="Akzidenz-Grotesk Std Regular" w:hAnsi="Akzidenz-Grotesk Std Regular"/>
                <w:bCs/>
                <w:color w:val="000000" w:themeColor="text1"/>
                <w:lang w:val="fr-ML"/>
              </w:rPr>
              <w:t xml:space="preserve"> </w:t>
            </w:r>
            <w:r w:rsidR="00895EFC">
              <w:rPr>
                <w:rFonts w:ascii="Akzidenz-Grotesk Std Regular" w:hAnsi="Akzidenz-Grotesk Std Regular"/>
                <w:bCs/>
                <w:color w:val="000000" w:themeColor="text1"/>
                <w:lang w:val="fr-ML"/>
              </w:rPr>
              <w:t>terme</w:t>
            </w:r>
            <w:r w:rsidR="00E5624A">
              <w:rPr>
                <w:rFonts w:ascii="Akzidenz-Grotesk Std Regular" w:hAnsi="Akzidenz-Grotesk Std Regular"/>
                <w:bCs/>
                <w:color w:val="000000" w:themeColor="text1"/>
                <w:lang w:val="fr-ML"/>
              </w:rPr>
              <w:t xml:space="preserve"> </w:t>
            </w:r>
            <w:r w:rsidRPr="00D70D37">
              <w:rPr>
                <w:rFonts w:ascii="Akzidenz-Grotesk Std Regular" w:hAnsi="Akzidenz-Grotesk Std Regular"/>
                <w:bCs/>
                <w:color w:val="000000" w:themeColor="text1"/>
                <w:lang w:val="fr-ML"/>
              </w:rPr>
              <w:t>VBG et ajustez les messages en fonction du contexte.</w:t>
            </w:r>
          </w:p>
        </w:tc>
        <w:tc>
          <w:tcPr>
            <w:tcW w:w="6472" w:type="dxa"/>
          </w:tcPr>
          <w:p w14:paraId="658D67B0" w14:textId="2BDF2DFD" w:rsidR="000D4D0D" w:rsidRPr="00D70D37" w:rsidRDefault="00891E21" w:rsidP="000D4D0D">
            <w:pPr>
              <w:rPr>
                <w:rFonts w:ascii="Akzidenz-Grotesk Std Regular" w:hAnsi="Akzidenz-Grotesk Std Regular"/>
                <w:b/>
                <w:i/>
                <w:lang w:val="fr-ML"/>
              </w:rPr>
            </w:pPr>
            <w:r w:rsidRPr="00D70D37">
              <w:rPr>
                <w:rFonts w:ascii="Akzidenz-Grotesk Std Regular" w:hAnsi="Akzidenz-Grotesk Std Regular"/>
                <w:b/>
                <w:color w:val="C00000"/>
                <w:lang w:val="fr-ML"/>
              </w:rPr>
              <w:t xml:space="preserve">Conseils pour le facilitateur : </w:t>
            </w:r>
            <w:r w:rsidRPr="00D70D37">
              <w:rPr>
                <w:rFonts w:ascii="Akzidenz-Grotesk Std Regular" w:hAnsi="Akzidenz-Grotesk Std Regular"/>
                <w:bCs/>
                <w:color w:val="000000" w:themeColor="text1"/>
                <w:lang w:val="fr-ML"/>
              </w:rPr>
              <w:t xml:space="preserve">lisez les messages de VBG appropriés au groupe ou à la personne consultée (ex. lisez les messages pour adultes dans les GD ou les entretiens avec des femmes et des hommes ; lisez les messages pour adolescents dans </w:t>
            </w:r>
            <w:proofErr w:type="spellStart"/>
            <w:r w:rsidRPr="00D70D37">
              <w:rPr>
                <w:rFonts w:ascii="Akzidenz-Grotesk Std Regular" w:hAnsi="Akzidenz-Grotesk Std Regular"/>
                <w:bCs/>
                <w:color w:val="000000" w:themeColor="text1"/>
                <w:lang w:val="fr-ML"/>
              </w:rPr>
              <w:t>lesGD</w:t>
            </w:r>
            <w:proofErr w:type="spellEnd"/>
            <w:r w:rsidRPr="00D70D37">
              <w:rPr>
                <w:rFonts w:ascii="Akzidenz-Grotesk Std Regular" w:hAnsi="Akzidenz-Grotesk Std Regular"/>
                <w:bCs/>
                <w:color w:val="000000" w:themeColor="text1"/>
                <w:lang w:val="fr-ML"/>
              </w:rPr>
              <w:t xml:space="preserve"> ou les entretiens avec des filles et des garçons ; pour les personnes LGBTI, utilisez les messages pour adultes ou adolescents le cas échéant et lisez les messages spécifiques aux LGBTI).</w:t>
            </w:r>
          </w:p>
        </w:tc>
      </w:tr>
    </w:tbl>
    <w:p w14:paraId="46A9042E" w14:textId="77777777" w:rsidR="000D4D0D" w:rsidRPr="00D70D37" w:rsidRDefault="000D4D0D" w:rsidP="000D4D0D">
      <w:pPr>
        <w:spacing w:line="240" w:lineRule="auto"/>
        <w:rPr>
          <w:b/>
          <w:i/>
          <w:lang w:val="fr-ML"/>
        </w:rPr>
      </w:pPr>
    </w:p>
    <w:tbl>
      <w:tblPr>
        <w:tblStyle w:val="TableGrid"/>
        <w:tblW w:w="0" w:type="auto"/>
        <w:tblLook w:val="04A0" w:firstRow="1" w:lastRow="0" w:firstColumn="1" w:lastColumn="0" w:noHBand="0" w:noVBand="1"/>
      </w:tblPr>
      <w:tblGrid>
        <w:gridCol w:w="12950"/>
      </w:tblGrid>
      <w:tr w:rsidR="00453F4F" w14:paraId="1B9ABA62" w14:textId="77777777" w:rsidTr="000D4D0D">
        <w:tc>
          <w:tcPr>
            <w:tcW w:w="12950" w:type="dxa"/>
          </w:tcPr>
          <w:p w14:paraId="5D122177" w14:textId="77777777" w:rsidR="000D4D0D" w:rsidRPr="007B6B3F" w:rsidRDefault="00891E21" w:rsidP="000D4D0D">
            <w:pPr>
              <w:rPr>
                <w:rFonts w:ascii="Akzidenz-Grotesk Std Regular" w:hAnsi="Akzidenz-Grotesk Std Regular"/>
                <w:b/>
              </w:rPr>
            </w:pPr>
            <w:r w:rsidRPr="007B6B3F">
              <w:rPr>
                <w:rFonts w:ascii="Akzidenz-Grotesk Std Regular" w:hAnsi="Akzidenz-Grotesk Std Regular"/>
                <w:b/>
              </w:rPr>
              <w:t>ADULTES</w:t>
            </w:r>
          </w:p>
        </w:tc>
      </w:tr>
      <w:tr w:rsidR="00453F4F" w:rsidRPr="00A2353B" w14:paraId="05E8867A" w14:textId="77777777" w:rsidTr="000D4D0D">
        <w:tc>
          <w:tcPr>
            <w:tcW w:w="12950" w:type="dxa"/>
          </w:tcPr>
          <w:p w14:paraId="19ED0783" w14:textId="038D48F9"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violence basée sur le genre (VBG) est une violence qui résulte des différents rôles et comportements que la société att</w:t>
            </w:r>
            <w:r w:rsidR="00A2353B">
              <w:rPr>
                <w:rFonts w:ascii="Akzidenz-Grotesk Std Regular" w:hAnsi="Akzidenz-Grotesk Std Regular"/>
                <w:lang w:val="fr-ML"/>
              </w:rPr>
              <w:t>ribue aux</w:t>
            </w:r>
            <w:r w:rsidR="00891E21" w:rsidRPr="00D70D37">
              <w:rPr>
                <w:rFonts w:ascii="Akzidenz-Grotesk Std Regular" w:hAnsi="Akzidenz-Grotesk Std Regular"/>
                <w:lang w:val="fr-ML"/>
              </w:rPr>
              <w:t xml:space="preserve"> femmes,</w:t>
            </w:r>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hommes, filles et</w:t>
            </w:r>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garçons.</w:t>
            </w:r>
          </w:p>
          <w:p w14:paraId="3545F220" w14:textId="560B8A2D"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w:t>
            </w:r>
            <w:r w:rsidR="00A2353B">
              <w:rPr>
                <w:rFonts w:ascii="Akzidenz-Grotesk Std Regular" w:hAnsi="Akzidenz-Grotesk Std Regular"/>
                <w:lang w:val="fr-ML"/>
              </w:rPr>
              <w:t>majorit</w:t>
            </w:r>
            <w:r w:rsidR="00AE1B31" w:rsidRPr="00D70D37">
              <w:rPr>
                <w:rFonts w:ascii="Akzidenz-Grotesk Std Regular" w:hAnsi="Akzidenz-Grotesk Std Regular"/>
                <w:lang w:val="fr-ML"/>
              </w:rPr>
              <w:t>é</w:t>
            </w:r>
            <w:r w:rsidR="00AE1B31">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des actes de violence sont perpétrés contre des femmes et des filles mais </w:t>
            </w:r>
            <w:r w:rsidR="000A717D">
              <w:rPr>
                <w:rFonts w:ascii="Akzidenz-Grotesk Std Regular" w:hAnsi="Akzidenz-Grotesk Std Regular"/>
                <w:lang w:val="fr-ML"/>
              </w:rPr>
              <w:t xml:space="preserve">les </w:t>
            </w:r>
            <w:r w:rsidR="00891E21" w:rsidRPr="00D70D37">
              <w:rPr>
                <w:rFonts w:ascii="Akzidenz-Grotesk Std Regular" w:hAnsi="Akzidenz-Grotesk Std Regular"/>
                <w:lang w:val="fr-ML"/>
              </w:rPr>
              <w:t xml:space="preserve">hommes et </w:t>
            </w:r>
            <w:r w:rsidR="000A717D">
              <w:rPr>
                <w:rFonts w:ascii="Akzidenz-Grotesk Std Regular" w:hAnsi="Akzidenz-Grotesk Std Regular"/>
                <w:lang w:val="fr-ML"/>
              </w:rPr>
              <w:t>l</w:t>
            </w:r>
            <w:r w:rsidR="00891E21" w:rsidRPr="00D70D37">
              <w:rPr>
                <w:rFonts w:ascii="Akzidenz-Grotesk Std Regular" w:hAnsi="Akzidenz-Grotesk Std Regular"/>
                <w:lang w:val="fr-ML"/>
              </w:rPr>
              <w:t>es garçons</w:t>
            </w:r>
            <w:r w:rsidR="000A717D">
              <w:rPr>
                <w:rFonts w:ascii="Akzidenz-Grotesk Std Regular" w:hAnsi="Akzidenz-Grotesk Std Regular"/>
                <w:lang w:val="fr-ML"/>
              </w:rPr>
              <w:t xml:space="preserve"> peuvent aussi subir des formes de VBG</w:t>
            </w:r>
            <w:r w:rsidR="00891E21" w:rsidRPr="00D70D37">
              <w:rPr>
                <w:rFonts w:ascii="Akzidenz-Grotesk Std Regular" w:hAnsi="Akzidenz-Grotesk Std Regular"/>
                <w:lang w:val="fr-ML"/>
              </w:rPr>
              <w:t>.</w:t>
            </w:r>
          </w:p>
          <w:p w14:paraId="57667EAE" w14:textId="4399C704"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VBG peut être une violence physique, sexuelle, verbale, psychologique ou économique.</w:t>
            </w:r>
            <w:r w:rsidR="00891E21">
              <w:rPr>
                <w:rStyle w:val="EndnoteReference"/>
                <w:rFonts w:ascii="Akzidenz-Grotesk Std Regular" w:hAnsi="Akzidenz-Grotesk Std Regular"/>
              </w:rPr>
              <w:endnoteReference w:id="3"/>
            </w:r>
          </w:p>
          <w:p w14:paraId="1216B6E0" w14:textId="7712E31C"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physique </w:t>
            </w:r>
            <w:r w:rsidR="00AE1B31">
              <w:rPr>
                <w:rFonts w:ascii="Akzidenz-Grotesk Std Regular" w:hAnsi="Akzidenz-Grotesk Std Regular"/>
                <w:lang w:val="fr-ML"/>
              </w:rPr>
              <w:t>comprends l</w:t>
            </w:r>
            <w:r w:rsidR="00891E21" w:rsidRPr="00D70D37">
              <w:rPr>
                <w:rFonts w:ascii="Akzidenz-Grotesk Std Regular" w:hAnsi="Akzidenz-Grotesk Std Regular"/>
                <w:lang w:val="fr-ML"/>
              </w:rPr>
              <w:t xml:space="preserve">es coups (y compris de la part d’un partenaire) </w:t>
            </w:r>
          </w:p>
          <w:p w14:paraId="0C7264CD" w14:textId="2A9F8F13"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sexuelle </w:t>
            </w:r>
            <w:r w:rsidR="00AE1B31">
              <w:rPr>
                <w:rFonts w:ascii="Akzidenz-Grotesk Std Regular" w:hAnsi="Akzidenz-Grotesk Std Regular"/>
                <w:lang w:val="fr-ML"/>
              </w:rPr>
              <w:t>comprends</w:t>
            </w:r>
            <w:r w:rsidR="00891E21" w:rsidRPr="00D70D37">
              <w:rPr>
                <w:rFonts w:ascii="Akzidenz-Grotesk Std Regular" w:hAnsi="Akzidenz-Grotesk Std Regular"/>
                <w:lang w:val="fr-ML"/>
              </w:rPr>
              <w:t xml:space="preserve"> l’agression sexuelle, le viol (y compris par un partenaire), les attouchements et le harcèlement.</w:t>
            </w:r>
          </w:p>
          <w:p w14:paraId="1B91D382" w14:textId="3B72A403"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verbale </w:t>
            </w:r>
            <w:proofErr w:type="gramStart"/>
            <w:r w:rsidR="00AE1B31">
              <w:rPr>
                <w:rFonts w:ascii="Akzidenz-Grotesk Std Regular" w:hAnsi="Akzidenz-Grotesk Std Regular"/>
                <w:lang w:val="fr-ML"/>
              </w:rPr>
              <w:t>comprends</w:t>
            </w:r>
            <w:proofErr w:type="gramEnd"/>
            <w:r w:rsidR="00E5624A">
              <w:rPr>
                <w:rFonts w:ascii="Akzidenz-Grotesk Std Regular" w:hAnsi="Akzidenz-Grotesk Std Regular"/>
                <w:lang w:val="fr-ML"/>
              </w:rPr>
              <w:t xml:space="preserve"> </w:t>
            </w:r>
            <w:r w:rsidR="00AE1B31">
              <w:rPr>
                <w:rFonts w:ascii="Akzidenz-Grotesk Std Regular" w:hAnsi="Akzidenz-Grotesk Std Regular"/>
                <w:lang w:val="fr-ML"/>
              </w:rPr>
              <w:t xml:space="preserve">le </w:t>
            </w:r>
            <w:r w:rsidR="00891E21" w:rsidRPr="00D70D37">
              <w:rPr>
                <w:rFonts w:ascii="Akzidenz-Grotesk Std Regular" w:hAnsi="Akzidenz-Grotesk Std Regular"/>
                <w:lang w:val="fr-ML"/>
              </w:rPr>
              <w:t>harcèlement sexuel, l’intimidation et des insultes</w:t>
            </w:r>
            <w:r w:rsidR="00AE1B31">
              <w:rPr>
                <w:rFonts w:ascii="Akzidenz-Grotesk Std Regular" w:hAnsi="Akzidenz-Grotesk Std Regular"/>
                <w:lang w:val="fr-ML"/>
              </w:rPr>
              <w:t xml:space="preserve"> apparente aux attentes</w:t>
            </w:r>
            <w:r w:rsidR="00891E21" w:rsidRPr="00D70D37">
              <w:rPr>
                <w:rFonts w:ascii="Akzidenz-Grotesk Std Regular" w:hAnsi="Akzidenz-Grotesk Std Regular"/>
                <w:lang w:val="fr-ML"/>
              </w:rPr>
              <w:t xml:space="preserve"> des hommes et des femmes.</w:t>
            </w:r>
          </w:p>
          <w:p w14:paraId="446BDD32" w14:textId="6F4BEB8E"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psychologique </w:t>
            </w:r>
            <w:proofErr w:type="spellStart"/>
            <w:r w:rsidR="00AE1B31">
              <w:rPr>
                <w:rFonts w:ascii="Akzidenz-Grotesk Std Regular" w:hAnsi="Akzidenz-Grotesk Std Regular"/>
                <w:lang w:val="fr-ML"/>
              </w:rPr>
              <w:t>comprendsl</w:t>
            </w:r>
            <w:r w:rsidR="00891E21" w:rsidRPr="00D70D37">
              <w:rPr>
                <w:rFonts w:ascii="Akzidenz-Grotesk Std Regular" w:hAnsi="Akzidenz-Grotesk Std Regular"/>
                <w:lang w:val="fr-ML"/>
              </w:rPr>
              <w:t>es</w:t>
            </w:r>
            <w:proofErr w:type="spellEnd"/>
            <w:r w:rsidR="00891E21" w:rsidRPr="00D70D37">
              <w:rPr>
                <w:rFonts w:ascii="Akzidenz-Grotesk Std Regular" w:hAnsi="Akzidenz-Grotesk Std Regular"/>
                <w:lang w:val="fr-ML"/>
              </w:rPr>
              <w:t xml:space="preserve"> menaces, de l’humiliation, des moqueries et des abus de pouvoir. Elle peut amener quelqu’un à se sentir moins important à cause de son sexe.</w:t>
            </w:r>
          </w:p>
          <w:p w14:paraId="79119F20" w14:textId="117E3D81"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économique </w:t>
            </w:r>
            <w:proofErr w:type="gramStart"/>
            <w:r w:rsidR="00AE1B31">
              <w:rPr>
                <w:rFonts w:ascii="Akzidenz-Grotesk Std Regular" w:hAnsi="Akzidenz-Grotesk Std Regular"/>
                <w:lang w:val="fr-ML"/>
              </w:rPr>
              <w:t>comprends</w:t>
            </w:r>
            <w:proofErr w:type="gramEnd"/>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la discrimination, comme refuser à une personne l’accès à l’éducation, un travail, un salaire, l’accès au crédit, à un marché physique ou un mariage forcé à cause de son sexe.</w:t>
            </w:r>
          </w:p>
          <w:p w14:paraId="34129845" w14:textId="44B9EAAF"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VBG peut survenir partout (au travail, à la maison, dans la rue, au marché). Partout!</w:t>
            </w:r>
          </w:p>
          <w:p w14:paraId="48685C78" w14:textId="12291D33"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VBG peut survenir entre partenaires ou membres de la famille, ou même avec des voisins, des amis ou des inconnus.</w:t>
            </w:r>
          </w:p>
          <w:p w14:paraId="66B0336B" w14:textId="39EC0A1A" w:rsidR="000D4D0D" w:rsidRPr="00D70D37" w:rsidRDefault="00DD6804" w:rsidP="000D4D0D">
            <w:pPr>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Toute personne a droit à une vie sans violence.</w:t>
            </w:r>
          </w:p>
          <w:p w14:paraId="10B1892F" w14:textId="77777777" w:rsidR="000D4D0D" w:rsidRPr="00D70D37" w:rsidRDefault="000D4D0D" w:rsidP="000D4D0D">
            <w:pPr>
              <w:rPr>
                <w:b/>
                <w:lang w:val="fr-ML"/>
              </w:rPr>
            </w:pPr>
          </w:p>
        </w:tc>
      </w:tr>
    </w:tbl>
    <w:p w14:paraId="447BA4DA" w14:textId="77777777" w:rsidR="000D4D0D" w:rsidRPr="00D70D37" w:rsidRDefault="00891E21">
      <w:pPr>
        <w:rPr>
          <w:lang w:val="fr-ML"/>
        </w:rPr>
      </w:pPr>
      <w:r w:rsidRPr="00D70D37">
        <w:rPr>
          <w:lang w:val="fr-ML"/>
        </w:rPr>
        <w:br w:type="page"/>
      </w:r>
    </w:p>
    <w:tbl>
      <w:tblPr>
        <w:tblStyle w:val="TableGrid"/>
        <w:tblW w:w="0" w:type="auto"/>
        <w:tblLook w:val="04A0" w:firstRow="1" w:lastRow="0" w:firstColumn="1" w:lastColumn="0" w:noHBand="0" w:noVBand="1"/>
      </w:tblPr>
      <w:tblGrid>
        <w:gridCol w:w="12950"/>
      </w:tblGrid>
      <w:tr w:rsidR="00453F4F" w14:paraId="24552D44" w14:textId="77777777" w:rsidTr="000D4D0D">
        <w:tc>
          <w:tcPr>
            <w:tcW w:w="12950" w:type="dxa"/>
          </w:tcPr>
          <w:p w14:paraId="56701151" w14:textId="77777777" w:rsidR="000D4D0D" w:rsidRPr="007B6B3F" w:rsidRDefault="00891E21" w:rsidP="00D43CB0">
            <w:pPr>
              <w:spacing w:line="223" w:lineRule="auto"/>
              <w:rPr>
                <w:rFonts w:ascii="Akzidenz-Grotesk Std Regular" w:hAnsi="Akzidenz-Grotesk Std Regular"/>
                <w:b/>
                <w:i/>
              </w:rPr>
            </w:pPr>
            <w:r w:rsidRPr="007B6B3F">
              <w:rPr>
                <w:rFonts w:ascii="Akzidenz-Grotesk Std Regular" w:hAnsi="Akzidenz-Grotesk Std Regular"/>
                <w:b/>
              </w:rPr>
              <w:lastRenderedPageBreak/>
              <w:t>ADOLESCENTS</w:t>
            </w:r>
          </w:p>
        </w:tc>
      </w:tr>
      <w:tr w:rsidR="00453F4F" w:rsidRPr="00A2353B" w14:paraId="5E2E4B41" w14:textId="77777777" w:rsidTr="000D4D0D">
        <w:tc>
          <w:tcPr>
            <w:tcW w:w="12950" w:type="dxa"/>
          </w:tcPr>
          <w:p w14:paraId="72B63F33" w14:textId="622BC573"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violence basée sur le genre (VBG) est une violence qui résulte des différents rôles et comportements que la société attend des femmes, des hommes, des filles et des garçons.</w:t>
            </w:r>
          </w:p>
          <w:p w14:paraId="54A37BE4" w14:textId="4E51D24D"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Les garçons et les filles peuvent être en sécurité ou bien vulnérables en fonction de l’endroit, de l’activité, de la personne, du moment la journée ou bien parce qu’ils sont des garçons et des filles et ne correspondent pas à l’idée que leur famille et leur communauté se font d’un « vrai garçon/homme » ou d’une « vraie fille/femme » et à ce qu’ils attendent d’eux.</w:t>
            </w:r>
          </w:p>
          <w:p w14:paraId="1ED4B71E" w14:textId="2494C6A9"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plupart des actes de violence sont perpétrés contre des femmes et des filles mais ils peuvent aussi toucher des hommes et des garçons.</w:t>
            </w:r>
          </w:p>
          <w:p w14:paraId="6181B2D8" w14:textId="698056E9"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VBG peut être physique, sexuelle, verbale, psychologique ou économique.</w:t>
            </w:r>
          </w:p>
          <w:p w14:paraId="47B6E41B" w14:textId="43D27A24"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physique </w:t>
            </w:r>
            <w:r w:rsidR="00AE1B31">
              <w:rPr>
                <w:rFonts w:ascii="Akzidenz-Grotesk Std Regular" w:hAnsi="Akzidenz-Grotesk Std Regular"/>
                <w:lang w:val="fr-ML"/>
              </w:rPr>
              <w:t>comprends l</w:t>
            </w:r>
            <w:r w:rsidR="00891E21" w:rsidRPr="00D70D37">
              <w:rPr>
                <w:rFonts w:ascii="Akzidenz-Grotesk Std Regular" w:hAnsi="Akzidenz-Grotesk Std Regular"/>
                <w:lang w:val="fr-ML"/>
              </w:rPr>
              <w:t xml:space="preserve">es coups (y compris par un partenaire) et </w:t>
            </w:r>
            <w:r w:rsidR="00AE1B31">
              <w:rPr>
                <w:rFonts w:ascii="Akzidenz-Grotesk Std Regular" w:hAnsi="Akzidenz-Grotesk Std Regular"/>
                <w:lang w:val="fr-ML"/>
              </w:rPr>
              <w:t xml:space="preserve">la restriction su la </w:t>
            </w:r>
            <w:r w:rsidR="00891E21" w:rsidRPr="00D70D37">
              <w:rPr>
                <w:rFonts w:ascii="Akzidenz-Grotesk Std Regular" w:hAnsi="Akzidenz-Grotesk Std Regular"/>
                <w:lang w:val="fr-ML"/>
              </w:rPr>
              <w:t>liberté de mouvement limitée à cause de ce qui est socialement attendu.</w:t>
            </w:r>
          </w:p>
          <w:p w14:paraId="4E59BF44" w14:textId="275EBBF0"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sexuelle </w:t>
            </w:r>
            <w:proofErr w:type="gramStart"/>
            <w:r w:rsidR="00AE1B31">
              <w:rPr>
                <w:rFonts w:ascii="Akzidenz-Grotesk Std Regular" w:hAnsi="Akzidenz-Grotesk Std Regular"/>
                <w:lang w:val="fr-ML"/>
              </w:rPr>
              <w:t>comprends</w:t>
            </w:r>
            <w:proofErr w:type="gramEnd"/>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l’agression sexuelle, le viol (y compris par un partenaire), les attouchements et le harcèlement.</w:t>
            </w:r>
          </w:p>
          <w:p w14:paraId="640B7D46" w14:textId="3D71CCC5"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verbale </w:t>
            </w:r>
            <w:proofErr w:type="gramStart"/>
            <w:r w:rsidR="00AE1B31">
              <w:rPr>
                <w:rFonts w:ascii="Akzidenz-Grotesk Std Regular" w:hAnsi="Akzidenz-Grotesk Std Regular"/>
                <w:lang w:val="fr-ML"/>
              </w:rPr>
              <w:t>comprends</w:t>
            </w:r>
            <w:proofErr w:type="gramEnd"/>
            <w:r w:rsidR="00891E21" w:rsidRPr="00D70D37">
              <w:rPr>
                <w:rFonts w:ascii="Akzidenz-Grotesk Std Regular" w:hAnsi="Akzidenz-Grotesk Std Regular"/>
                <w:lang w:val="fr-ML"/>
              </w:rPr>
              <w:t xml:space="preserve"> </w:t>
            </w:r>
            <w:r w:rsidR="00AE1B31">
              <w:rPr>
                <w:rFonts w:ascii="Akzidenz-Grotesk Std Regular" w:hAnsi="Akzidenz-Grotesk Std Regular"/>
                <w:lang w:val="fr-ML"/>
              </w:rPr>
              <w:t>le</w:t>
            </w:r>
            <w:r w:rsidR="00891E21" w:rsidRPr="00D70D37">
              <w:rPr>
                <w:rFonts w:ascii="Akzidenz-Grotesk Std Regular" w:hAnsi="Akzidenz-Grotesk Std Regular"/>
                <w:lang w:val="fr-ML"/>
              </w:rPr>
              <w:t xml:space="preserve"> harcèlement sexuel,</w:t>
            </w:r>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l’intimidation et </w:t>
            </w:r>
            <w:r w:rsidR="00AE1B31">
              <w:rPr>
                <w:rFonts w:ascii="Akzidenz-Grotesk Std Regular" w:hAnsi="Akzidenz-Grotesk Std Regular"/>
                <w:lang w:val="fr-ML"/>
              </w:rPr>
              <w:t>l</w:t>
            </w:r>
            <w:r w:rsidR="00891E21" w:rsidRPr="00D70D37">
              <w:rPr>
                <w:rFonts w:ascii="Akzidenz-Grotesk Std Regular" w:hAnsi="Akzidenz-Grotesk Std Regular"/>
                <w:lang w:val="fr-ML"/>
              </w:rPr>
              <w:t xml:space="preserve">es insultes </w:t>
            </w:r>
            <w:r w:rsidR="00AE1B31">
              <w:rPr>
                <w:rFonts w:ascii="Akzidenz-Grotesk Std Regular" w:hAnsi="Akzidenz-Grotesk Std Regular"/>
                <w:lang w:val="fr-ML"/>
              </w:rPr>
              <w:t>apparente aux attentes sociales</w:t>
            </w:r>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des hommes et des femmes.</w:t>
            </w:r>
          </w:p>
          <w:p w14:paraId="27D1E403" w14:textId="12C0CB23"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psychologique </w:t>
            </w:r>
            <w:r w:rsidR="00AE1B31">
              <w:rPr>
                <w:rFonts w:ascii="Akzidenz-Grotesk Std Regular" w:hAnsi="Akzidenz-Grotesk Std Regular"/>
                <w:lang w:val="fr-ML"/>
              </w:rPr>
              <w:t>comprends</w:t>
            </w:r>
            <w:r w:rsidR="00891E21" w:rsidRPr="00D70D37">
              <w:rPr>
                <w:rFonts w:ascii="Akzidenz-Grotesk Std Regular" w:hAnsi="Akzidenz-Grotesk Std Regular"/>
                <w:lang w:val="fr-ML"/>
              </w:rPr>
              <w:t xml:space="preserve"> des menaces, de l’humiliation, des moqueries et des abus de pouvoir. Elle peut amener quelqu’un à se sentir moins important à cause de son sexe.</w:t>
            </w:r>
          </w:p>
          <w:p w14:paraId="3A250B0D" w14:textId="383725F9"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 xml:space="preserve">La violence économique </w:t>
            </w:r>
            <w:proofErr w:type="gramStart"/>
            <w:r w:rsidR="00AE1B31">
              <w:rPr>
                <w:rFonts w:ascii="Akzidenz-Grotesk Std Regular" w:hAnsi="Akzidenz-Grotesk Std Regular"/>
                <w:lang w:val="fr-ML"/>
              </w:rPr>
              <w:t>comprends</w:t>
            </w:r>
            <w:proofErr w:type="gramEnd"/>
            <w:r w:rsidR="00E5624A">
              <w:rPr>
                <w:rFonts w:ascii="Akzidenz-Grotesk Std Regular" w:hAnsi="Akzidenz-Grotesk Std Regular"/>
                <w:lang w:val="fr-ML"/>
              </w:rPr>
              <w:t xml:space="preserve"> </w:t>
            </w:r>
            <w:r w:rsidR="00891E21" w:rsidRPr="00D70D37">
              <w:rPr>
                <w:rFonts w:ascii="Akzidenz-Grotesk Std Regular" w:hAnsi="Akzidenz-Grotesk Std Regular"/>
                <w:lang w:val="fr-ML"/>
              </w:rPr>
              <w:t>la discrimination, comme refuser à une personne l’accès à l’éducation, un travail, un salaire, l’accès au crédit, à un marché physique ou un mariage forcé à cause de son sexe.</w:t>
            </w:r>
          </w:p>
          <w:p w14:paraId="3A25C1E6" w14:textId="0F1332C2"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VBG peut survenir partout (au travail, à la maison, dans la rue, à l’école, au marché). Partout!</w:t>
            </w:r>
          </w:p>
          <w:p w14:paraId="558C55AB" w14:textId="7BF45CAE" w:rsidR="000D4D0D" w:rsidRPr="00D70D37" w:rsidRDefault="00C051DD"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La VBG peut survenir entre partenaires ou membres de la famille, ou même avec des voisins, des amis ou des inconnus.</w:t>
            </w:r>
          </w:p>
          <w:p w14:paraId="03BF550B" w14:textId="248F8FC1" w:rsidR="000D4D0D" w:rsidRPr="00D70D37" w:rsidRDefault="00C051DD" w:rsidP="00D43CB0">
            <w:pPr>
              <w:spacing w:line="223" w:lineRule="auto"/>
              <w:rPr>
                <w:rFonts w:ascii="Akzidenz-Grotesk Std Regular" w:hAnsi="Akzidenz-Grotesk Std Regular"/>
                <w:b/>
                <w:i/>
                <w:lang w:val="fr-ML"/>
              </w:rPr>
            </w:pPr>
            <w:r w:rsidRPr="00D70D37">
              <w:rPr>
                <w:rFonts w:ascii="Akzidenz-Grotesk Std Regular" w:hAnsi="Akzidenz-Grotesk Std Regular"/>
                <w:lang w:val="fr-ML"/>
              </w:rPr>
              <w:t xml:space="preserve">• </w:t>
            </w:r>
            <w:r w:rsidR="00891E21" w:rsidRPr="00D70D37">
              <w:rPr>
                <w:rFonts w:ascii="Akzidenz-Grotesk Std Regular" w:hAnsi="Akzidenz-Grotesk Std Regular"/>
                <w:lang w:val="fr-ML"/>
              </w:rPr>
              <w:t>Toute personne a droit à une vie sans violence.</w:t>
            </w:r>
          </w:p>
        </w:tc>
      </w:tr>
      <w:tr w:rsidR="00453F4F" w:rsidRPr="00A2353B" w14:paraId="642F7262" w14:textId="77777777" w:rsidTr="000D4D0D">
        <w:tc>
          <w:tcPr>
            <w:tcW w:w="12950" w:type="dxa"/>
          </w:tcPr>
          <w:p w14:paraId="3109E8A9" w14:textId="77777777" w:rsidR="000D4D0D" w:rsidRPr="00D70D37" w:rsidRDefault="00891E21" w:rsidP="00D43CB0">
            <w:pPr>
              <w:spacing w:line="223" w:lineRule="auto"/>
              <w:rPr>
                <w:rFonts w:ascii="Akzidenz-Grotesk Std Regular" w:hAnsi="Akzidenz-Grotesk Std Regular"/>
                <w:b/>
                <w:lang w:val="fr-ML"/>
              </w:rPr>
            </w:pPr>
            <w:r w:rsidRPr="00D70D37">
              <w:rPr>
                <w:rFonts w:ascii="Akzidenz-Grotesk Std Regular" w:hAnsi="Akzidenz-Grotesk Std Regular"/>
                <w:b/>
                <w:lang w:val="fr-ML"/>
              </w:rPr>
              <w:t>MESSAGES ADDITIONNELS À INCLURE LORS DE LA CONSULTATION DE PERSONNES LGBTI</w:t>
            </w:r>
          </w:p>
        </w:tc>
      </w:tr>
      <w:tr w:rsidR="00453F4F" w:rsidRPr="00A2353B" w14:paraId="51D17E11" w14:textId="77777777" w:rsidTr="000D4D0D">
        <w:tc>
          <w:tcPr>
            <w:tcW w:w="12950" w:type="dxa"/>
          </w:tcPr>
          <w:p w14:paraId="0B441563" w14:textId="77777777" w:rsidR="000D4D0D" w:rsidRPr="00D70D37" w:rsidRDefault="00891E21" w:rsidP="00D43CB0">
            <w:pPr>
              <w:numPr>
                <w:ilvl w:val="0"/>
                <w:numId w:val="14"/>
              </w:numPr>
              <w:spacing w:line="223" w:lineRule="auto"/>
              <w:ind w:hanging="360"/>
              <w:jc w:val="both"/>
              <w:rPr>
                <w:rFonts w:ascii="Akzidenz-Grotesk Std Regular" w:hAnsi="Akzidenz-Grotesk Std Regular"/>
                <w:lang w:val="fr-ML"/>
              </w:rPr>
            </w:pPr>
            <w:r w:rsidRPr="00D70D37">
              <w:rPr>
                <w:rFonts w:ascii="Akzidenz-Grotesk Std Regular" w:hAnsi="Akzidenz-Grotesk Std Regular"/>
                <w:lang w:val="fr-ML"/>
              </w:rPr>
              <w:t>Les minorités sexuelles et de genre peuvent subir de la violence parce qu’elles ne correspondent pas à l’idée de ce qu’un(e) « vrai(e) » homme, femme, garçon ou fille est.</w:t>
            </w:r>
          </w:p>
          <w:p w14:paraId="4DF52D23" w14:textId="77777777" w:rsidR="000D4D0D" w:rsidRPr="00D70D37" w:rsidRDefault="00891E21" w:rsidP="00D43CB0">
            <w:pPr>
              <w:spacing w:line="223" w:lineRule="auto"/>
              <w:rPr>
                <w:rFonts w:ascii="Akzidenz-Grotesk Std Regular" w:hAnsi="Akzidenz-Grotesk Std Regular"/>
                <w:lang w:val="fr-ML"/>
              </w:rPr>
            </w:pPr>
            <w:r w:rsidRPr="00D70D37">
              <w:rPr>
                <w:rFonts w:ascii="Akzidenz-Grotesk Std Regular" w:hAnsi="Akzidenz-Grotesk Std Regular"/>
                <w:lang w:val="fr-ML"/>
              </w:rPr>
              <w:t>Les personnes [</w:t>
            </w:r>
            <w:r w:rsidRPr="00D70D37">
              <w:rPr>
                <w:rFonts w:ascii="Akzidenz-Grotesk Std Regular" w:hAnsi="Akzidenz-Grotesk Std Regular"/>
                <w:i/>
                <w:iCs/>
                <w:lang w:val="fr-ML"/>
              </w:rPr>
              <w:t>lesbiennes, gay, bisexuelles, transgenres, intersexes</w:t>
            </w:r>
            <w:r w:rsidRPr="00D70D37">
              <w:rPr>
                <w:rFonts w:ascii="Akzidenz-Grotesk Std Regular" w:hAnsi="Akzidenz-Grotesk Std Regular"/>
                <w:lang w:val="fr-ML"/>
              </w:rPr>
              <w:t>] peuvent être en sécurité ou bien vulnérables en fonction de l’endroit, de l’activité, de la personne, du moment de la journée, parce qu’elles sont [</w:t>
            </w:r>
            <w:r w:rsidRPr="00D70D37">
              <w:rPr>
                <w:rFonts w:ascii="Akzidenz-Grotesk Std Regular" w:hAnsi="Akzidenz-Grotesk Std Regular"/>
                <w:i/>
                <w:iCs/>
                <w:lang w:val="fr-ML"/>
              </w:rPr>
              <w:t>lesbiennes, gay, bisexuelles, transgenres, intersexes</w:t>
            </w:r>
            <w:r w:rsidRPr="00D70D37">
              <w:rPr>
                <w:rFonts w:ascii="Akzidenz-Grotesk Std Regular" w:hAnsi="Akzidenz-Grotesk Std Regular"/>
                <w:lang w:val="fr-ML"/>
              </w:rPr>
              <w:t>].</w:t>
            </w:r>
          </w:p>
        </w:tc>
      </w:tr>
    </w:tbl>
    <w:p w14:paraId="6CDE30A8" w14:textId="77777777" w:rsidR="000D4D0D" w:rsidRPr="00D70D37" w:rsidRDefault="000D4D0D" w:rsidP="00D43CB0">
      <w:pPr>
        <w:spacing w:after="0" w:line="223" w:lineRule="auto"/>
        <w:rPr>
          <w:rFonts w:ascii="Akzidenz-Grotesk Std Regular" w:hAnsi="Akzidenz-Grotesk Std Regular"/>
          <w:b/>
          <w:sz w:val="21"/>
          <w:szCs w:val="21"/>
          <w:lang w:val="fr-ML"/>
        </w:rPr>
      </w:pPr>
    </w:p>
    <w:p w14:paraId="22FD9F1C" w14:textId="62784C4C" w:rsidR="000D4D0D" w:rsidRPr="00D70D37" w:rsidRDefault="00891E21" w:rsidP="00D43CB0">
      <w:pPr>
        <w:pStyle w:val="ListParagraph"/>
        <w:numPr>
          <w:ilvl w:val="0"/>
          <w:numId w:val="27"/>
        </w:numPr>
        <w:spacing w:after="0" w:line="223" w:lineRule="auto"/>
        <w:rPr>
          <w:rFonts w:ascii="Akzidenz-Grotesk Std Regular" w:hAnsi="Akzidenz-Grotesk Std Regular"/>
          <w:sz w:val="21"/>
          <w:szCs w:val="21"/>
          <w:lang w:val="fr-ML"/>
        </w:rPr>
      </w:pPr>
      <w:r w:rsidRPr="00D70D37">
        <w:rPr>
          <w:rFonts w:ascii="Akzidenz-Grotesk Std Regular" w:hAnsi="Akzidenz-Grotesk Std Regular"/>
          <w:sz w:val="21"/>
          <w:szCs w:val="21"/>
          <w:lang w:val="fr-ML"/>
        </w:rPr>
        <w:t>Nous allons parler de la violence et des risques auxquels [</w:t>
      </w:r>
      <w:r w:rsidRPr="00D70D37">
        <w:rPr>
          <w:rFonts w:ascii="Akzidenz-Grotesk Std Regular" w:hAnsi="Akzidenz-Grotesk Std Regular"/>
          <w:i/>
          <w:iCs/>
          <w:sz w:val="21"/>
          <w:szCs w:val="21"/>
          <w:lang w:val="fr-ML"/>
        </w:rPr>
        <w:t>sous-population</w:t>
      </w:r>
      <w:r w:rsidRPr="00D70D37">
        <w:rPr>
          <w:rFonts w:ascii="Akzidenz-Grotesk Std Regular" w:hAnsi="Akzidenz-Grotesk Std Regular"/>
          <w:sz w:val="21"/>
          <w:szCs w:val="21"/>
          <w:lang w:val="fr-ML"/>
        </w:rPr>
        <w:t>] vivant à [</w:t>
      </w:r>
      <w:r w:rsidRPr="00D70D37">
        <w:rPr>
          <w:rFonts w:ascii="Akzidenz-Grotesk Std Regular" w:hAnsi="Akzidenz-Grotesk Std Regular"/>
          <w:i/>
          <w:iCs/>
          <w:sz w:val="21"/>
          <w:szCs w:val="21"/>
          <w:lang w:val="fr-ML"/>
        </w:rPr>
        <w:t>lieu</w:t>
      </w:r>
      <w:r w:rsidRPr="00D70D37">
        <w:rPr>
          <w:rFonts w:ascii="Akzidenz-Grotesk Std Regular" w:hAnsi="Akzidenz-Grotesk Std Regular"/>
          <w:sz w:val="21"/>
          <w:szCs w:val="21"/>
          <w:lang w:val="fr-ML"/>
        </w:rPr>
        <w:t xml:space="preserve">] pourraient être exposés si les personnes recevaient une assistance </w:t>
      </w:r>
      <w:r w:rsidR="00AE1B31">
        <w:rPr>
          <w:rFonts w:ascii="Akzidenz-Grotesk Std Regular" w:hAnsi="Akzidenz-Grotesk Std Regular"/>
          <w:sz w:val="21"/>
          <w:szCs w:val="21"/>
          <w:lang w:val="fr-ML"/>
        </w:rPr>
        <w:t>monétaire</w:t>
      </w:r>
      <w:r w:rsidR="00E5624A">
        <w:rPr>
          <w:rFonts w:ascii="Akzidenz-Grotesk Std Regular" w:hAnsi="Akzidenz-Grotesk Std Regular"/>
          <w:sz w:val="21"/>
          <w:szCs w:val="21"/>
          <w:lang w:val="fr-ML"/>
        </w:rPr>
        <w:t xml:space="preserve"> </w:t>
      </w:r>
      <w:r w:rsidRPr="00D70D37">
        <w:rPr>
          <w:rFonts w:ascii="Akzidenz-Grotesk Std Regular" w:hAnsi="Akzidenz-Grotesk Std Regular"/>
          <w:sz w:val="21"/>
          <w:szCs w:val="21"/>
          <w:lang w:val="fr-ML"/>
        </w:rPr>
        <w:t>dans le but de rendre le programme le plus sûr possible.</w:t>
      </w:r>
    </w:p>
    <w:p w14:paraId="76CDB53C" w14:textId="77777777" w:rsidR="000D4D0D" w:rsidRPr="00D70D37" w:rsidRDefault="00891E21" w:rsidP="00D43CB0">
      <w:pPr>
        <w:numPr>
          <w:ilvl w:val="0"/>
          <w:numId w:val="10"/>
        </w:numPr>
        <w:spacing w:after="0" w:line="223" w:lineRule="auto"/>
        <w:ind w:hanging="360"/>
        <w:contextualSpacing/>
        <w:rPr>
          <w:rFonts w:ascii="Akzidenz-Grotesk Std Regular" w:hAnsi="Akzidenz-Grotesk Std Regular"/>
          <w:sz w:val="21"/>
          <w:szCs w:val="21"/>
          <w:lang w:val="fr-ML"/>
        </w:rPr>
      </w:pPr>
      <w:r w:rsidRPr="00D70D37">
        <w:rPr>
          <w:rFonts w:ascii="Akzidenz-Grotesk Std Regular" w:hAnsi="Akzidenz-Grotesk Std Regular"/>
          <w:sz w:val="21"/>
          <w:szCs w:val="21"/>
          <w:lang w:val="fr-ML"/>
        </w:rPr>
        <w:t>Vous êtes libre de participer ou non. [</w:t>
      </w:r>
      <w:r w:rsidRPr="00D70D37">
        <w:rPr>
          <w:rFonts w:ascii="Akzidenz-Grotesk Std Regular" w:hAnsi="Akzidenz-Grotesk Std Regular"/>
          <w:i/>
          <w:iCs/>
          <w:sz w:val="21"/>
          <w:szCs w:val="21"/>
          <w:lang w:val="fr-ML"/>
        </w:rPr>
        <w:t>Prestataire de services</w:t>
      </w:r>
      <w:r w:rsidRPr="00D70D37">
        <w:rPr>
          <w:rFonts w:ascii="Akzidenz-Grotesk Std Regular" w:hAnsi="Akzidenz-Grotesk Std Regular"/>
          <w:sz w:val="21"/>
          <w:szCs w:val="21"/>
          <w:lang w:val="fr-ML"/>
        </w:rPr>
        <w:t>] n’offre rien en échange de votre participation. Si vous décidez de ne pas participer ou si vous cessez de participer à tout moment, cela n’aura pas d’incidence sur votre éligibilité future aux services humanitaires de [</w:t>
      </w:r>
      <w:r w:rsidRPr="00D70D37">
        <w:rPr>
          <w:rFonts w:ascii="Akzidenz-Grotesk Std Regular" w:hAnsi="Akzidenz-Grotesk Std Regular"/>
          <w:i/>
          <w:iCs/>
          <w:sz w:val="21"/>
          <w:szCs w:val="21"/>
          <w:lang w:val="fr-ML"/>
        </w:rPr>
        <w:t>prestataire de services</w:t>
      </w:r>
      <w:r w:rsidRPr="00D70D37">
        <w:rPr>
          <w:rFonts w:ascii="Akzidenz-Grotesk Std Regular" w:hAnsi="Akzidenz-Grotesk Std Regular"/>
          <w:sz w:val="21"/>
          <w:szCs w:val="21"/>
          <w:lang w:val="fr-ML"/>
        </w:rPr>
        <w:t>] ou de tout autre prestataire de services.</w:t>
      </w:r>
    </w:p>
    <w:p w14:paraId="4CAEA440" w14:textId="77777777" w:rsidR="000D4D0D" w:rsidRPr="00D70D37" w:rsidRDefault="00891E21" w:rsidP="00D43CB0">
      <w:pPr>
        <w:numPr>
          <w:ilvl w:val="0"/>
          <w:numId w:val="10"/>
        </w:numPr>
        <w:spacing w:after="0" w:line="223" w:lineRule="auto"/>
        <w:ind w:hanging="360"/>
        <w:contextualSpacing/>
        <w:rPr>
          <w:rFonts w:ascii="Akzidenz-Grotesk Std Regular" w:hAnsi="Akzidenz-Grotesk Std Regular"/>
          <w:sz w:val="21"/>
          <w:szCs w:val="21"/>
          <w:lang w:val="fr-ML"/>
        </w:rPr>
      </w:pPr>
      <w:r w:rsidRPr="00D70D37">
        <w:rPr>
          <w:rFonts w:ascii="Akzidenz-Grotesk Std Regular" w:hAnsi="Akzidenz-Grotesk Std Regular"/>
          <w:sz w:val="21"/>
          <w:szCs w:val="21"/>
          <w:lang w:val="fr-ML"/>
        </w:rPr>
        <w:t xml:space="preserve">Comprenez-vous l’objectif de la discussion ? </w:t>
      </w:r>
      <w:r w:rsidRPr="00D70D37">
        <w:rPr>
          <w:rFonts w:ascii="Akzidenz-Grotesk Std Regular" w:hAnsi="Akzidenz-Grotesk Std Regular"/>
          <w:b/>
          <w:bCs/>
          <w:i/>
          <w:iCs/>
          <w:sz w:val="21"/>
          <w:szCs w:val="21"/>
          <w:lang w:val="fr-ML"/>
        </w:rPr>
        <w:t>Attendez que le(s) participant(s) indiquent avoir compris.</w:t>
      </w:r>
    </w:p>
    <w:p w14:paraId="62E002FD" w14:textId="77777777" w:rsidR="000D4D0D" w:rsidRPr="00D70D37" w:rsidRDefault="00891E21" w:rsidP="00D43CB0">
      <w:pPr>
        <w:numPr>
          <w:ilvl w:val="0"/>
          <w:numId w:val="10"/>
        </w:numPr>
        <w:spacing w:after="0" w:line="223" w:lineRule="auto"/>
        <w:ind w:hanging="360"/>
        <w:contextualSpacing/>
        <w:rPr>
          <w:rFonts w:ascii="Akzidenz-Grotesk Std Regular" w:hAnsi="Akzidenz-Grotesk Std Regular"/>
          <w:b/>
          <w:bCs/>
          <w:i/>
          <w:iCs/>
          <w:sz w:val="21"/>
          <w:szCs w:val="21"/>
          <w:lang w:val="fr-ML"/>
        </w:rPr>
      </w:pPr>
      <w:r w:rsidRPr="00D70D37">
        <w:rPr>
          <w:rFonts w:ascii="Akzidenz-Grotesk Std Regular" w:hAnsi="Akzidenz-Grotesk Std Regular"/>
          <w:sz w:val="21"/>
          <w:szCs w:val="21"/>
          <w:lang w:val="fr-ML"/>
        </w:rPr>
        <w:t xml:space="preserve">Acceptez-vous de participer ? </w:t>
      </w:r>
      <w:r w:rsidRPr="00D70D37">
        <w:rPr>
          <w:rFonts w:ascii="Akzidenz-Grotesk Std Regular" w:hAnsi="Akzidenz-Grotesk Std Regular"/>
          <w:b/>
          <w:bCs/>
          <w:i/>
          <w:iCs/>
          <w:sz w:val="21"/>
          <w:szCs w:val="21"/>
          <w:lang w:val="fr-ML"/>
        </w:rPr>
        <w:t>Si le(s) participant(s) accepte(nt), continuez. Si un participant de la discussion de groupe n’accepte pas, invitez-le poliment à sortir et continuez l’activité avec les personnes ayant accepté. Pour les personnes interrogées, si vous n’avez pas obtenu leur consentement, ne poursuivez pas l’entretien.</w:t>
      </w:r>
    </w:p>
    <w:p w14:paraId="46DF98A6" w14:textId="77777777" w:rsidR="000D4D0D" w:rsidRPr="00D70D37" w:rsidRDefault="00891E21" w:rsidP="00D43CB0">
      <w:pPr>
        <w:numPr>
          <w:ilvl w:val="0"/>
          <w:numId w:val="10"/>
        </w:numPr>
        <w:spacing w:line="223" w:lineRule="auto"/>
        <w:ind w:hanging="360"/>
        <w:contextualSpacing/>
        <w:rPr>
          <w:rFonts w:ascii="Akzidenz-Grotesk Std Regular" w:hAnsi="Akzidenz-Grotesk Std Regular"/>
          <w:b/>
          <w:i/>
          <w:spacing w:val="-2"/>
          <w:sz w:val="21"/>
          <w:szCs w:val="21"/>
          <w:lang w:val="fr-ML"/>
        </w:rPr>
      </w:pPr>
      <w:r w:rsidRPr="00D70D37">
        <w:rPr>
          <w:rFonts w:ascii="Akzidenz-Grotesk Std Regular" w:hAnsi="Akzidenz-Grotesk Std Regular"/>
          <w:spacing w:val="-2"/>
          <w:sz w:val="21"/>
          <w:szCs w:val="21"/>
          <w:lang w:val="fr-ML"/>
        </w:rPr>
        <w:t xml:space="preserve">Avez-vous des questions ? </w:t>
      </w:r>
      <w:r w:rsidRPr="00D70D37">
        <w:rPr>
          <w:rFonts w:ascii="Akzidenz-Grotesk Std Regular" w:hAnsi="Akzidenz-Grotesk Std Regular"/>
          <w:b/>
          <w:bCs/>
          <w:i/>
          <w:iCs/>
          <w:spacing w:val="-2"/>
          <w:sz w:val="21"/>
          <w:szCs w:val="21"/>
          <w:lang w:val="fr-ML"/>
        </w:rPr>
        <w:t>Répondez à toutes les questions.</w:t>
      </w:r>
      <w:r w:rsidRPr="00D70D37">
        <w:rPr>
          <w:rFonts w:ascii="Akzidenz-Grotesk Std Regular" w:hAnsi="Akzidenz-Grotesk Std Regular"/>
          <w:spacing w:val="-2"/>
          <w:sz w:val="21"/>
          <w:szCs w:val="21"/>
          <w:lang w:val="fr-ML"/>
        </w:rPr>
        <w:t xml:space="preserve"> Si vous avez des inquiétudes, n’hésitez pas à revenir vers moi à la fin de la conversation.</w:t>
      </w:r>
    </w:p>
    <w:p w14:paraId="32238760" w14:textId="3C0BA980" w:rsidR="000D4D0D" w:rsidRPr="007B6B3F" w:rsidRDefault="00891E21" w:rsidP="000D4D0D">
      <w:pPr>
        <w:spacing w:line="240" w:lineRule="auto"/>
        <w:outlineLvl w:val="0"/>
        <w:rPr>
          <w:rFonts w:ascii="Akzidenz-Grotesk Std Regular" w:hAnsi="Akzidenz-Grotesk Std Regular"/>
          <w:b/>
          <w:color w:val="C00000"/>
        </w:rPr>
      </w:pPr>
      <w:r w:rsidRPr="007B6B3F">
        <w:rPr>
          <w:rFonts w:ascii="Akzidenz-Grotesk Std Regular" w:hAnsi="Akzidenz-Grotesk Std Regular"/>
          <w:b/>
          <w:color w:val="C00000"/>
        </w:rPr>
        <w:lastRenderedPageBreak/>
        <w:t xml:space="preserve">Section </w:t>
      </w:r>
      <w:proofErr w:type="gramStart"/>
      <w:r w:rsidRPr="007B6B3F">
        <w:rPr>
          <w:rFonts w:ascii="Akzidenz-Grotesk Std Regular" w:hAnsi="Akzidenz-Grotesk Std Regular"/>
          <w:b/>
          <w:color w:val="C00000"/>
        </w:rPr>
        <w:t>3 :</w:t>
      </w:r>
      <w:proofErr w:type="gramEnd"/>
      <w:r w:rsidRPr="007B6B3F">
        <w:rPr>
          <w:rFonts w:ascii="Akzidenz-Grotesk Std Regular" w:hAnsi="Akzidenz-Grotesk Std Regular"/>
          <w:b/>
          <w:color w:val="C00000"/>
        </w:rPr>
        <w:t xml:space="preserve"> MENU D’HISTOIRES</w:t>
      </w:r>
      <w:r w:rsidR="005A0A81">
        <w:rPr>
          <w:rFonts w:ascii="Akzidenz-Grotesk Std Regular" w:hAnsi="Akzidenz-Grotesk Std Regular"/>
          <w:b/>
          <w:color w:val="C00000"/>
        </w:rPr>
        <w:t xml:space="preserve"> COURTES </w:t>
      </w:r>
    </w:p>
    <w:tbl>
      <w:tblPr>
        <w:tblStyle w:val="TableGrid"/>
        <w:tblW w:w="0" w:type="auto"/>
        <w:tblLook w:val="04A0" w:firstRow="1" w:lastRow="0" w:firstColumn="1" w:lastColumn="0" w:noHBand="0" w:noVBand="1"/>
      </w:tblPr>
      <w:tblGrid>
        <w:gridCol w:w="6499"/>
        <w:gridCol w:w="6451"/>
      </w:tblGrid>
      <w:tr w:rsidR="00453F4F" w:rsidRPr="00A2353B" w14:paraId="5A84332A" w14:textId="77777777" w:rsidTr="000D4D0D">
        <w:tc>
          <w:tcPr>
            <w:tcW w:w="7195" w:type="dxa"/>
          </w:tcPr>
          <w:p w14:paraId="180D2925" w14:textId="226D7263" w:rsidR="000D4D0D" w:rsidRPr="002A69B0" w:rsidRDefault="00891E21" w:rsidP="000D4D0D">
            <w:pPr>
              <w:pStyle w:val="FootnoteText"/>
              <w:rPr>
                <w:rFonts w:ascii="Akzidenz-Grotesk Std Regular" w:hAnsi="Akzidenz-Grotesk Std Regular" w:cstheme="minorHAnsi"/>
                <w:color w:val="auto"/>
                <w:sz w:val="22"/>
                <w:szCs w:val="22"/>
                <w:lang w:val="fr-FR"/>
              </w:rPr>
            </w:pPr>
            <w:r w:rsidRPr="00D70D37">
              <w:rPr>
                <w:rFonts w:ascii="Akzidenz-Grotesk Std Regular" w:hAnsi="Akzidenz-Grotesk Std Regular"/>
                <w:b/>
                <w:color w:val="C00000"/>
                <w:sz w:val="22"/>
                <w:szCs w:val="22"/>
                <w:lang w:val="fr-ML"/>
              </w:rPr>
              <w:t xml:space="preserve">Conseils pour le point focal d’évaluation : </w:t>
            </w:r>
            <w:r w:rsidRPr="00D70D37">
              <w:rPr>
                <w:rFonts w:ascii="Akzidenz-Grotesk Std Regular" w:hAnsi="Akzidenz-Grotesk Std Regular"/>
                <w:bCs/>
                <w:color w:val="000000" w:themeColor="text1"/>
                <w:sz w:val="22"/>
                <w:szCs w:val="22"/>
                <w:lang w:val="fr-ML"/>
              </w:rPr>
              <w:t xml:space="preserve">adaptez le menu d’histoires en fonction du contexte (ex. échantillonnage, noms, pronoms, contexte de déplacement et trajectoires, etc.) </w:t>
            </w:r>
            <w:r w:rsidRPr="002A69B0">
              <w:rPr>
                <w:rFonts w:ascii="Akzidenz-Grotesk Std Regular" w:hAnsi="Akzidenz-Grotesk Std Regular"/>
                <w:bCs/>
                <w:color w:val="000000" w:themeColor="text1"/>
                <w:sz w:val="22"/>
                <w:szCs w:val="22"/>
                <w:lang w:val="fr-FR"/>
              </w:rPr>
              <w:t>Ajoutez ou supprime</w:t>
            </w:r>
            <w:r w:rsidR="00B37CBA" w:rsidRPr="002A69B0">
              <w:rPr>
                <w:rFonts w:ascii="Akzidenz-Grotesk Std Regular" w:hAnsi="Akzidenz-Grotesk Std Regular"/>
                <w:bCs/>
                <w:color w:val="000000" w:themeColor="text1"/>
                <w:sz w:val="22"/>
                <w:szCs w:val="22"/>
                <w:lang w:val="fr-FR"/>
              </w:rPr>
              <w:t>z</w:t>
            </w:r>
            <w:r w:rsidRPr="002A69B0">
              <w:rPr>
                <w:rFonts w:ascii="Akzidenz-Grotesk Std Regular" w:hAnsi="Akzidenz-Grotesk Std Regular"/>
                <w:bCs/>
                <w:color w:val="000000" w:themeColor="text1"/>
                <w:sz w:val="22"/>
                <w:szCs w:val="22"/>
                <w:lang w:val="fr-FR"/>
              </w:rPr>
              <w:t xml:space="preserve"> des histoires par échantillonnage.</w:t>
            </w:r>
          </w:p>
        </w:tc>
        <w:tc>
          <w:tcPr>
            <w:tcW w:w="7195" w:type="dxa"/>
          </w:tcPr>
          <w:p w14:paraId="4BF03DEB" w14:textId="13103A60" w:rsidR="000D4D0D" w:rsidRPr="00D70D37" w:rsidRDefault="00891E21" w:rsidP="000D4D0D">
            <w:pPr>
              <w:rPr>
                <w:rFonts w:ascii="Akzidenz-Grotesk Std Regular" w:hAnsi="Akzidenz-Grotesk Std Regular"/>
                <w:b/>
                <w:color w:val="C00000"/>
                <w:lang w:val="fr-ML"/>
              </w:rPr>
            </w:pPr>
            <w:r w:rsidRPr="00D70D37">
              <w:rPr>
                <w:rFonts w:ascii="Akzidenz-Grotesk Std Regular" w:hAnsi="Akzidenz-Grotesk Std Regular"/>
                <w:b/>
                <w:color w:val="C00000"/>
                <w:lang w:val="fr-ML"/>
              </w:rPr>
              <w:t xml:space="preserve">Conseils pour le facilitateur : </w:t>
            </w:r>
            <w:r w:rsidRPr="00D70D37">
              <w:rPr>
                <w:rFonts w:ascii="Akzidenz-Grotesk Std Regular" w:hAnsi="Akzidenz-Grotesk Std Regular"/>
                <w:bCs/>
                <w:color w:val="000000" w:themeColor="text1"/>
                <w:lang w:val="fr-ML"/>
              </w:rPr>
              <w:t>lisez uniquement l’histoire appropriée à la sous-population consultée dans l</w:t>
            </w:r>
            <w:r w:rsidR="00B37CBA">
              <w:rPr>
                <w:rFonts w:ascii="Akzidenz-Grotesk Std Regular" w:hAnsi="Akzidenz-Grotesk Std Regular"/>
                <w:bCs/>
                <w:color w:val="000000" w:themeColor="text1"/>
                <w:lang w:val="fr-ML"/>
              </w:rPr>
              <w:t>e GD</w:t>
            </w:r>
            <w:r w:rsidRPr="00D70D37">
              <w:rPr>
                <w:rFonts w:ascii="Akzidenz-Grotesk Std Regular" w:hAnsi="Akzidenz-Grotesk Std Regular"/>
                <w:bCs/>
                <w:color w:val="000000" w:themeColor="text1"/>
                <w:lang w:val="fr-ML"/>
              </w:rPr>
              <w:t>FGD ou l’</w:t>
            </w:r>
            <w:r w:rsidR="00B37CBA">
              <w:rPr>
                <w:rFonts w:ascii="Akzidenz-Grotesk Std Regular" w:hAnsi="Akzidenz-Grotesk Std Regular"/>
                <w:bCs/>
                <w:color w:val="000000" w:themeColor="text1"/>
                <w:lang w:val="fr-ML"/>
              </w:rPr>
              <w:t>entretien</w:t>
            </w:r>
            <w:r w:rsidRPr="00D70D37">
              <w:rPr>
                <w:rFonts w:ascii="Akzidenz-Grotesk Std Regular" w:hAnsi="Akzidenz-Grotesk Std Regular"/>
                <w:bCs/>
                <w:color w:val="000000" w:themeColor="text1"/>
                <w:lang w:val="fr-ML"/>
              </w:rPr>
              <w:t xml:space="preserve"> (ex. si vous facilitez une </w:t>
            </w:r>
            <w:r w:rsidR="00B37CBA">
              <w:rPr>
                <w:rFonts w:ascii="Akzidenz-Grotesk Std Regular" w:hAnsi="Akzidenz-Grotesk Std Regular"/>
                <w:bCs/>
                <w:color w:val="000000" w:themeColor="text1"/>
                <w:lang w:val="fr-ML"/>
              </w:rPr>
              <w:t>G</w:t>
            </w:r>
            <w:r w:rsidRPr="00D70D37">
              <w:rPr>
                <w:rFonts w:ascii="Akzidenz-Grotesk Std Regular" w:hAnsi="Akzidenz-Grotesk Std Regular"/>
                <w:bCs/>
                <w:color w:val="000000" w:themeColor="text1"/>
                <w:lang w:val="fr-ML"/>
              </w:rPr>
              <w:t xml:space="preserve"> avec des femmes, utilisez l’histoire A ; si l</w:t>
            </w:r>
            <w:r w:rsidR="00B37CBA">
              <w:rPr>
                <w:rFonts w:ascii="Akzidenz-Grotesk Std Regular" w:hAnsi="Akzidenz-Grotesk Std Regular"/>
                <w:bCs/>
                <w:color w:val="000000" w:themeColor="text1"/>
                <w:lang w:val="fr-ML"/>
              </w:rPr>
              <w:t xml:space="preserve">a GD </w:t>
            </w:r>
            <w:r w:rsidRPr="00D70D37">
              <w:rPr>
                <w:rFonts w:ascii="Akzidenz-Grotesk Std Regular" w:hAnsi="Akzidenz-Grotesk Std Regular"/>
                <w:bCs/>
                <w:color w:val="000000" w:themeColor="text1"/>
                <w:lang w:val="fr-ML"/>
              </w:rPr>
              <w:t xml:space="preserve">FGD se déroule avec des femmes </w:t>
            </w:r>
            <w:r w:rsidR="005B6464">
              <w:rPr>
                <w:rFonts w:ascii="Akzidenz-Grotesk Std Regular" w:hAnsi="Akzidenz-Grotesk Std Regular"/>
                <w:bCs/>
                <w:color w:val="000000" w:themeColor="text1"/>
                <w:lang w:val="fr-ML"/>
              </w:rPr>
              <w:t xml:space="preserve">vivant avec un </w:t>
            </w:r>
            <w:r w:rsidRPr="00D70D37">
              <w:rPr>
                <w:rFonts w:ascii="Akzidenz-Grotesk Std Regular" w:hAnsi="Akzidenz-Grotesk Std Regular"/>
                <w:bCs/>
                <w:color w:val="000000" w:themeColor="text1"/>
                <w:lang w:val="fr-ML"/>
              </w:rPr>
              <w:t>handicap, utilisez l’histoire B, etc.)</w:t>
            </w:r>
          </w:p>
        </w:tc>
      </w:tr>
    </w:tbl>
    <w:p w14:paraId="1CABC773" w14:textId="77777777" w:rsidR="000D4D0D" w:rsidRPr="00D70D37" w:rsidRDefault="000D4D0D" w:rsidP="000D4D0D">
      <w:pPr>
        <w:spacing w:after="0" w:line="240" w:lineRule="auto"/>
        <w:rPr>
          <w:rFonts w:ascii="Akzidenz-Grotesk Std Regular" w:hAnsi="Akzidenz-Grotesk Std Regular"/>
          <w:b/>
          <w:i/>
          <w:lang w:val="fr-ML"/>
        </w:rPr>
      </w:pPr>
    </w:p>
    <w:tbl>
      <w:tblPr>
        <w:tblStyle w:val="TableGrid"/>
        <w:tblW w:w="0" w:type="auto"/>
        <w:tblLook w:val="04A0" w:firstRow="1" w:lastRow="0" w:firstColumn="1" w:lastColumn="0" w:noHBand="0" w:noVBand="1"/>
      </w:tblPr>
      <w:tblGrid>
        <w:gridCol w:w="12950"/>
      </w:tblGrid>
      <w:tr w:rsidR="00453F4F" w14:paraId="34B91B99" w14:textId="77777777" w:rsidTr="000D4D0D">
        <w:tc>
          <w:tcPr>
            <w:tcW w:w="12950" w:type="dxa"/>
          </w:tcPr>
          <w:p w14:paraId="050F3D8E" w14:textId="77777777" w:rsidR="000D4D0D" w:rsidRPr="007B6B3F" w:rsidRDefault="00891E21" w:rsidP="000D4D0D">
            <w:pPr>
              <w:rPr>
                <w:rFonts w:ascii="Akzidenz-Grotesk Std Regular" w:hAnsi="Akzidenz-Grotesk Std Regular"/>
                <w:b/>
              </w:rPr>
            </w:pPr>
            <w:proofErr w:type="spellStart"/>
            <w:r w:rsidRPr="007B6B3F">
              <w:rPr>
                <w:rFonts w:ascii="Akzidenz-Grotesk Std Regular" w:hAnsi="Akzidenz-Grotesk Std Regular"/>
                <w:b/>
                <w:i/>
                <w:color w:val="C00000"/>
                <w:sz w:val="21"/>
                <w:szCs w:val="21"/>
              </w:rPr>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A :</w:t>
            </w:r>
            <w:proofErr w:type="gramEnd"/>
            <w:r w:rsidRPr="007B6B3F">
              <w:rPr>
                <w:rFonts w:ascii="Akzidenz-Grotesk Std Regular" w:hAnsi="Akzidenz-Grotesk Std Regular"/>
                <w:b/>
                <w:i/>
                <w:color w:val="C00000"/>
                <w:sz w:val="21"/>
                <w:szCs w:val="21"/>
              </w:rPr>
              <w:t xml:space="preserve"> Femmes</w:t>
            </w:r>
          </w:p>
        </w:tc>
      </w:tr>
      <w:tr w:rsidR="00453F4F" w14:paraId="75ACEFCA" w14:textId="77777777" w:rsidTr="000D4D0D">
        <w:tc>
          <w:tcPr>
            <w:tcW w:w="12950" w:type="dxa"/>
          </w:tcPr>
          <w:p w14:paraId="3C647A19" w14:textId="4A86D725" w:rsidR="000D4D0D" w:rsidRPr="00881DF7" w:rsidRDefault="00891E21" w:rsidP="000D4D0D">
            <w:pPr>
              <w:rPr>
                <w:rFonts w:ascii="Akzidenz-Grotesk Std Regular" w:hAnsi="Akzidenz-Grotesk Std Regular"/>
                <w:sz w:val="21"/>
                <w:szCs w:val="21"/>
                <w:vertAlign w:val="superscript"/>
              </w:rPr>
            </w:pPr>
            <w:r w:rsidRPr="00D70D37">
              <w:rPr>
                <w:rFonts w:ascii="Akzidenz-Grotesk Std Regular" w:hAnsi="Akzidenz-Grotesk Std Regular"/>
                <w:sz w:val="21"/>
                <w:szCs w:val="21"/>
                <w:lang w:val="fr-ML"/>
              </w:rPr>
              <w:t>Halima, son mari Abdi et leurs trois enfants ont quitté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il y a plusieurs mois et se sont rendus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via [</w:t>
            </w:r>
            <w:r w:rsidRPr="00D70D37">
              <w:rPr>
                <w:rFonts w:ascii="Akzidenz-Grotesk Std Regular" w:hAnsi="Akzidenz-Grotesk Std Regular"/>
                <w:i/>
                <w:iCs/>
                <w:sz w:val="21"/>
                <w:szCs w:val="21"/>
                <w:lang w:val="fr-ML"/>
              </w:rPr>
              <w:t>lieu Z</w:t>
            </w:r>
            <w:r w:rsidRPr="00D70D37">
              <w:rPr>
                <w:rFonts w:ascii="Akzidenz-Grotesk Std Regular" w:hAnsi="Akzidenz-Grotesk Std Regular"/>
                <w:sz w:val="21"/>
                <w:szCs w:val="21"/>
                <w:lang w:val="fr-ML"/>
              </w:rPr>
              <w:t xml:space="preserve">]. Abdi était propriétaire d’une épicerie rentable. </w:t>
            </w:r>
            <w:proofErr w:type="spellStart"/>
            <w:r w:rsidRPr="00D70D37">
              <w:rPr>
                <w:rFonts w:ascii="Akzidenz-Grotesk Std Regular" w:hAnsi="Akzidenz-Grotesk Std Regular"/>
                <w:sz w:val="21"/>
                <w:szCs w:val="21"/>
                <w:lang w:val="fr-ML"/>
              </w:rPr>
              <w:t>Maitenant</w:t>
            </w:r>
            <w:proofErr w:type="spellEnd"/>
            <w:r w:rsidRPr="00D70D37">
              <w:rPr>
                <w:rFonts w:ascii="Akzidenz-Grotesk Std Regular" w:hAnsi="Akzidenz-Grotesk Std Regular"/>
                <w:sz w:val="21"/>
                <w:szCs w:val="21"/>
                <w:lang w:val="fr-ML"/>
              </w:rPr>
              <w:t>, il a perdu son magasin, tout son stock, et la famille a épuisé toutes ses économies pour se rendre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Ils dépendent des aides de leur famille d’accueil et de leurs nouveaux voisins pour survivre mais, ces derniers jours, la communauté d’accueil s’insurge du nombre élevé de [</w:t>
            </w:r>
            <w:r w:rsidRPr="00D70D37">
              <w:rPr>
                <w:rFonts w:ascii="Akzidenz-Grotesk Std Regular" w:hAnsi="Akzidenz-Grotesk Std Regular"/>
                <w:i/>
                <w:iCs/>
                <w:sz w:val="21"/>
                <w:szCs w:val="21"/>
                <w:lang w:val="fr-ML"/>
              </w:rPr>
              <w:t>réfugiés ou déplacés internes</w:t>
            </w:r>
            <w:r w:rsidRPr="00D70D37">
              <w:rPr>
                <w:rFonts w:ascii="Akzidenz-Grotesk Std Regular" w:hAnsi="Akzidenz-Grotesk Std Regular"/>
                <w:sz w:val="21"/>
                <w:szCs w:val="21"/>
                <w:lang w:val="fr-ML"/>
              </w:rPr>
              <w:t>]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Abdi a essayé de trouver du travail mais sans résultat. Chaque semaine, Abdi est de plus en plus frustré de ne plus pouvoir subvenir aux besoins de sa famille. Halima a trouvé un travail chez une famille fortunée consistant à nettoyer, cuisiner et s’occuper des enfants. Halima parcourt de longues distances et rentre souvent tard le soir. </w:t>
            </w:r>
            <w:r w:rsidRPr="007B6B3F">
              <w:rPr>
                <w:rFonts w:ascii="Akzidenz-Grotesk Std Regular" w:hAnsi="Akzidenz-Grotesk Std Regular"/>
                <w:sz w:val="21"/>
                <w:szCs w:val="21"/>
              </w:rPr>
              <w:t xml:space="preserve">Un </w:t>
            </w:r>
            <w:proofErr w:type="spellStart"/>
            <w:r w:rsidRPr="007B6B3F">
              <w:rPr>
                <w:rFonts w:ascii="Akzidenz-Grotesk Std Regular" w:hAnsi="Akzidenz-Grotesk Std Regular"/>
                <w:sz w:val="21"/>
                <w:szCs w:val="21"/>
              </w:rPr>
              <w:t>prestataire</w:t>
            </w:r>
            <w:proofErr w:type="spellEnd"/>
            <w:r w:rsidRPr="007B6B3F">
              <w:rPr>
                <w:rFonts w:ascii="Akzidenz-Grotesk Std Regular" w:hAnsi="Akzidenz-Grotesk Std Regular"/>
                <w:sz w:val="21"/>
                <w:szCs w:val="21"/>
              </w:rPr>
              <w:t xml:space="preserve"> de services</w:t>
            </w:r>
            <w:r w:rsidR="00A52FEA">
              <w:rPr>
                <w:rStyle w:val="EndnoteReference"/>
                <w:rFonts w:ascii="Akzidenz-Grotesk Std Regular" w:hAnsi="Akzidenz-Grotesk Std Regular"/>
                <w:sz w:val="21"/>
                <w:szCs w:val="21"/>
              </w:rPr>
              <w:endnoteReference w:id="4"/>
            </w:r>
            <w:r w:rsidRPr="007B6B3F">
              <w:rPr>
                <w:rFonts w:ascii="Akzidenz-Grotesk Std Regular" w:hAnsi="Akzidenz-Grotesk Std Regular"/>
                <w:sz w:val="21"/>
                <w:szCs w:val="21"/>
              </w:rPr>
              <w:t xml:space="preserve"> a </w:t>
            </w:r>
            <w:proofErr w:type="spellStart"/>
            <w:r w:rsidRPr="007B6B3F">
              <w:rPr>
                <w:rFonts w:ascii="Akzidenz-Grotesk Std Regular" w:hAnsi="Akzidenz-Grotesk Std Regular"/>
                <w:sz w:val="21"/>
                <w:szCs w:val="21"/>
              </w:rPr>
              <w:t>sélectionné</w:t>
            </w:r>
            <w:proofErr w:type="spellEnd"/>
            <w:r w:rsidRPr="007B6B3F">
              <w:rPr>
                <w:rFonts w:ascii="Akzidenz-Grotesk Std Regular" w:hAnsi="Akzidenz-Grotesk Std Regular"/>
                <w:sz w:val="21"/>
                <w:szCs w:val="21"/>
              </w:rPr>
              <w:t xml:space="preserve"> Halima </w:t>
            </w:r>
            <w:proofErr w:type="spellStart"/>
            <w:r w:rsidRPr="007B6B3F">
              <w:rPr>
                <w:rFonts w:ascii="Akzidenz-Grotesk Std Regular" w:hAnsi="Akzidenz-Grotesk Std Regular"/>
                <w:sz w:val="21"/>
                <w:szCs w:val="21"/>
              </w:rPr>
              <w:t>comme</w:t>
            </w:r>
            <w:proofErr w:type="spellEnd"/>
            <w:r w:rsidRPr="007B6B3F">
              <w:rPr>
                <w:rFonts w:ascii="Akzidenz-Grotesk Std Regular" w:hAnsi="Akzidenz-Grotesk Std Regular"/>
                <w:sz w:val="21"/>
                <w:szCs w:val="21"/>
              </w:rPr>
              <w:t xml:space="preserve"> </w:t>
            </w:r>
            <w:proofErr w:type="spellStart"/>
            <w:r w:rsidRPr="007B6B3F">
              <w:rPr>
                <w:rFonts w:ascii="Akzidenz-Grotesk Std Regular" w:hAnsi="Akzidenz-Grotesk Std Regular"/>
                <w:sz w:val="21"/>
                <w:szCs w:val="21"/>
              </w:rPr>
              <w:t>bénéficiaire</w:t>
            </w:r>
            <w:proofErr w:type="spellEnd"/>
            <w:r w:rsidRPr="007B6B3F">
              <w:rPr>
                <w:rFonts w:ascii="Akzidenz-Grotesk Std Regular" w:hAnsi="Akzidenz-Grotesk Std Regular"/>
                <w:sz w:val="21"/>
                <w:szCs w:val="21"/>
              </w:rPr>
              <w:t>.</w:t>
            </w:r>
          </w:p>
        </w:tc>
      </w:tr>
      <w:tr w:rsidR="00453F4F" w:rsidRPr="005B6464" w14:paraId="45FE1F24" w14:textId="77777777" w:rsidTr="000D4D0D">
        <w:tc>
          <w:tcPr>
            <w:tcW w:w="12950" w:type="dxa"/>
          </w:tcPr>
          <w:p w14:paraId="06780901" w14:textId="709C3DED" w:rsidR="000D4D0D" w:rsidRPr="002A69B0" w:rsidRDefault="00891E21" w:rsidP="000D4D0D">
            <w:pPr>
              <w:rPr>
                <w:rFonts w:ascii="Akzidenz-Grotesk Std Regular" w:hAnsi="Akzidenz-Grotesk Std Regular"/>
                <w:b/>
                <w:lang w:val="fr-FR"/>
              </w:rPr>
            </w:pPr>
            <w:r w:rsidRPr="002A69B0">
              <w:rPr>
                <w:rFonts w:ascii="Akzidenz-Grotesk Std Regular" w:hAnsi="Akzidenz-Grotesk Std Regular"/>
                <w:b/>
                <w:i/>
                <w:color w:val="C00000"/>
                <w:sz w:val="21"/>
                <w:szCs w:val="21"/>
                <w:lang w:val="fr-FR"/>
              </w:rPr>
              <w:t>Histoire B : femmes</w:t>
            </w:r>
            <w:r w:rsidR="005B6464" w:rsidRPr="002A69B0">
              <w:rPr>
                <w:rFonts w:ascii="Akzidenz-Grotesk Std Regular" w:hAnsi="Akzidenz-Grotesk Std Regular"/>
                <w:b/>
                <w:i/>
                <w:color w:val="C00000"/>
                <w:sz w:val="21"/>
                <w:szCs w:val="21"/>
                <w:lang w:val="fr-FR"/>
              </w:rPr>
              <w:t xml:space="preserve"> vivant avec un</w:t>
            </w:r>
            <w:r w:rsidRPr="002A69B0">
              <w:rPr>
                <w:rFonts w:ascii="Akzidenz-Grotesk Std Regular" w:hAnsi="Akzidenz-Grotesk Std Regular"/>
                <w:b/>
                <w:i/>
                <w:color w:val="C00000"/>
                <w:sz w:val="21"/>
                <w:szCs w:val="21"/>
                <w:lang w:val="fr-FR"/>
              </w:rPr>
              <w:t xml:space="preserve"> handicap</w:t>
            </w:r>
          </w:p>
        </w:tc>
      </w:tr>
      <w:tr w:rsidR="00453F4F" w:rsidRPr="001A75A2" w14:paraId="55A2263E" w14:textId="77777777" w:rsidTr="000D4D0D">
        <w:tc>
          <w:tcPr>
            <w:tcW w:w="12950" w:type="dxa"/>
          </w:tcPr>
          <w:p w14:paraId="40FD6F43" w14:textId="7697CE32" w:rsidR="000D4D0D" w:rsidRPr="001A75A2" w:rsidRDefault="00891E21" w:rsidP="000D4D0D">
            <w:pPr>
              <w:contextualSpacing/>
              <w:rPr>
                <w:rFonts w:ascii="Akzidenz-Grotesk Std Regular" w:hAnsi="Akzidenz-Grotesk Std Regular"/>
                <w:sz w:val="21"/>
                <w:szCs w:val="21"/>
                <w:lang w:val="es-419"/>
              </w:rPr>
            </w:pPr>
            <w:r w:rsidRPr="00D70D37">
              <w:rPr>
                <w:rFonts w:ascii="Akzidenz-Grotesk Std Regular" w:hAnsi="Akzidenz-Grotesk Std Regular"/>
                <w:sz w:val="21"/>
                <w:szCs w:val="21"/>
                <w:lang w:val="fr-ML"/>
              </w:rPr>
              <w:t>Dima et sa famille ont fui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et sont arrivés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il y a six mois. Dima est sourde et travaillait avec son mari dans leur ferme. Ils ne possèdent plus de terres à cultiver et Dina ne trouve pas de travail parce que les fermiers préfèrent engager des personnes </w:t>
            </w:r>
            <w:r w:rsidR="005B6464">
              <w:rPr>
                <w:rFonts w:ascii="Akzidenz-Grotesk Std Regular" w:hAnsi="Akzidenz-Grotesk Std Regular"/>
                <w:sz w:val="21"/>
                <w:szCs w:val="21"/>
                <w:lang w:val="fr-ML"/>
              </w:rPr>
              <w:t xml:space="preserve">ne vivant pas avec un </w:t>
            </w:r>
            <w:r w:rsidRPr="00D70D37">
              <w:rPr>
                <w:rFonts w:ascii="Akzidenz-Grotesk Std Regular" w:hAnsi="Akzidenz-Grotesk Std Regular"/>
                <w:sz w:val="21"/>
                <w:szCs w:val="21"/>
                <w:lang w:val="fr-ML"/>
              </w:rPr>
              <w:t xml:space="preserve">handicap. Son mari et leur fille aînée vendent des produits sur le marché. Dima travaille autour de la maison à nettoyer, cuisiner et faire la lessive. Quand elle va puiser de l’eau, elle se sent nerveuse à l’idée que des inconnus puissent l’approcher. </w:t>
            </w:r>
            <w:r w:rsidRPr="001A75A2">
              <w:rPr>
                <w:rFonts w:ascii="Akzidenz-Grotesk Std Regular" w:hAnsi="Akzidenz-Grotesk Std Regular"/>
                <w:sz w:val="21"/>
                <w:szCs w:val="21"/>
                <w:lang w:val="es-419"/>
              </w:rPr>
              <w:t xml:space="preserve">Un </w:t>
            </w:r>
            <w:proofErr w:type="spellStart"/>
            <w:r w:rsidRPr="001A75A2">
              <w:rPr>
                <w:rFonts w:ascii="Akzidenz-Grotesk Std Regular" w:hAnsi="Akzidenz-Grotesk Std Regular"/>
                <w:sz w:val="21"/>
                <w:szCs w:val="21"/>
                <w:lang w:val="es-419"/>
              </w:rPr>
              <w:t>prestataire</w:t>
            </w:r>
            <w:proofErr w:type="spellEnd"/>
            <w:r w:rsidRPr="001A75A2">
              <w:rPr>
                <w:rFonts w:ascii="Akzidenz-Grotesk Std Regular" w:hAnsi="Akzidenz-Grotesk Std Regular"/>
                <w:sz w:val="21"/>
                <w:szCs w:val="21"/>
                <w:lang w:val="es-419"/>
              </w:rPr>
              <w:t xml:space="preserve"> de </w:t>
            </w:r>
            <w:proofErr w:type="spellStart"/>
            <w:r w:rsidRPr="001A75A2">
              <w:rPr>
                <w:rFonts w:ascii="Akzidenz-Grotesk Std Regular" w:hAnsi="Akzidenz-Grotesk Std Regular"/>
                <w:sz w:val="21"/>
                <w:szCs w:val="21"/>
                <w:lang w:val="es-419"/>
              </w:rPr>
              <w:t>services</w:t>
            </w:r>
            <w:proofErr w:type="spellEnd"/>
            <w:r w:rsidRPr="001A75A2">
              <w:rPr>
                <w:rFonts w:ascii="Akzidenz-Grotesk Std Regular" w:hAnsi="Akzidenz-Grotesk Std Regular"/>
                <w:sz w:val="21"/>
                <w:szCs w:val="21"/>
                <w:lang w:val="es-419"/>
              </w:rPr>
              <w:t xml:space="preserve"> a </w:t>
            </w:r>
            <w:proofErr w:type="spellStart"/>
            <w:r w:rsidRPr="001A75A2">
              <w:rPr>
                <w:rFonts w:ascii="Akzidenz-Grotesk Std Regular" w:hAnsi="Akzidenz-Grotesk Std Regular"/>
                <w:sz w:val="21"/>
                <w:szCs w:val="21"/>
                <w:lang w:val="es-419"/>
              </w:rPr>
              <w:t>sélectionné</w:t>
            </w:r>
            <w:proofErr w:type="spellEnd"/>
            <w:r w:rsidRPr="001A75A2">
              <w:rPr>
                <w:rFonts w:ascii="Akzidenz-Grotesk Std Regular" w:hAnsi="Akzidenz-Grotesk Std Regular"/>
                <w:sz w:val="21"/>
                <w:szCs w:val="21"/>
                <w:lang w:val="es-419"/>
              </w:rPr>
              <w:t xml:space="preserve"> Dima </w:t>
            </w:r>
            <w:proofErr w:type="spellStart"/>
            <w:r w:rsidRPr="001A75A2">
              <w:rPr>
                <w:rFonts w:ascii="Akzidenz-Grotesk Std Regular" w:hAnsi="Akzidenz-Grotesk Std Regular"/>
                <w:sz w:val="21"/>
                <w:szCs w:val="21"/>
                <w:lang w:val="es-419"/>
              </w:rPr>
              <w:t>comme</w:t>
            </w:r>
            <w:proofErr w:type="spellEnd"/>
            <w:r w:rsidRPr="001A75A2">
              <w:rPr>
                <w:rFonts w:ascii="Akzidenz-Grotesk Std Regular" w:hAnsi="Akzidenz-Grotesk Std Regular"/>
                <w:sz w:val="21"/>
                <w:szCs w:val="21"/>
                <w:lang w:val="es-419"/>
              </w:rPr>
              <w:t xml:space="preserve"> </w:t>
            </w:r>
            <w:proofErr w:type="spellStart"/>
            <w:r w:rsidRPr="001A75A2">
              <w:rPr>
                <w:rFonts w:ascii="Akzidenz-Grotesk Std Regular" w:hAnsi="Akzidenz-Grotesk Std Regular"/>
                <w:sz w:val="21"/>
                <w:szCs w:val="21"/>
                <w:lang w:val="es-419"/>
              </w:rPr>
              <w:t>bénéficiaire</w:t>
            </w:r>
            <w:proofErr w:type="spellEnd"/>
            <w:r w:rsidRPr="001A75A2">
              <w:rPr>
                <w:rFonts w:ascii="Akzidenz-Grotesk Std Regular" w:hAnsi="Akzidenz-Grotesk Std Regular"/>
                <w:sz w:val="21"/>
                <w:szCs w:val="21"/>
                <w:lang w:val="es-419"/>
              </w:rPr>
              <w:t>.</w:t>
            </w:r>
          </w:p>
        </w:tc>
      </w:tr>
      <w:tr w:rsidR="00453F4F" w:rsidRPr="00A2353B" w14:paraId="0C175AB4" w14:textId="77777777" w:rsidTr="000D4D0D">
        <w:tc>
          <w:tcPr>
            <w:tcW w:w="12950" w:type="dxa"/>
          </w:tcPr>
          <w:p w14:paraId="48A20E9C" w14:textId="38CE4F7F"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b/>
                <w:i/>
                <w:color w:val="C00000"/>
                <w:sz w:val="21"/>
                <w:szCs w:val="21"/>
                <w:lang w:val="fr-ML"/>
              </w:rPr>
              <w:t xml:space="preserve">Histoire C : Femmes soignantes de personnes </w:t>
            </w:r>
            <w:r w:rsidR="005B6464">
              <w:rPr>
                <w:rFonts w:ascii="Akzidenz-Grotesk Std Regular" w:hAnsi="Akzidenz-Grotesk Std Regular"/>
                <w:b/>
                <w:i/>
                <w:color w:val="C00000"/>
                <w:sz w:val="21"/>
                <w:szCs w:val="21"/>
                <w:lang w:val="fr-ML"/>
              </w:rPr>
              <w:t xml:space="preserve">vivant avec un </w:t>
            </w:r>
            <w:r w:rsidRPr="00D70D37">
              <w:rPr>
                <w:rFonts w:ascii="Akzidenz-Grotesk Std Regular" w:hAnsi="Akzidenz-Grotesk Std Regular"/>
                <w:b/>
                <w:i/>
                <w:color w:val="C00000"/>
                <w:sz w:val="21"/>
                <w:szCs w:val="21"/>
                <w:lang w:val="fr-ML"/>
              </w:rPr>
              <w:t>handicap</w:t>
            </w:r>
          </w:p>
        </w:tc>
      </w:tr>
      <w:tr w:rsidR="00453F4F" w14:paraId="40B8BBDC" w14:textId="77777777" w:rsidTr="000D4D0D">
        <w:tc>
          <w:tcPr>
            <w:tcW w:w="12950" w:type="dxa"/>
          </w:tcPr>
          <w:p w14:paraId="76FF71AC" w14:textId="5DCC9460" w:rsidR="000D4D0D" w:rsidRPr="007B6B3F" w:rsidRDefault="00891E21" w:rsidP="000D4D0D">
            <w:pPr>
              <w:contextualSpacing/>
              <w:rPr>
                <w:rFonts w:ascii="Akzidenz-Grotesk Std Regular" w:hAnsi="Akzidenz-Grotesk Std Regular"/>
                <w:sz w:val="21"/>
                <w:szCs w:val="21"/>
              </w:rPr>
            </w:pPr>
            <w:r w:rsidRPr="00D70D37">
              <w:rPr>
                <w:rFonts w:ascii="Akzidenz-Grotesk Std Regular" w:hAnsi="Akzidenz-Grotesk Std Regular"/>
                <w:sz w:val="21"/>
                <w:szCs w:val="21"/>
                <w:lang w:val="fr-ML"/>
              </w:rPr>
              <w:t>Raya et sa famille sont parties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il y a six mois. Raya a un fils </w:t>
            </w:r>
            <w:r w:rsidR="005B6464">
              <w:rPr>
                <w:rFonts w:ascii="Akzidenz-Grotesk Std Regular" w:hAnsi="Akzidenz-Grotesk Std Regular"/>
                <w:sz w:val="21"/>
                <w:szCs w:val="21"/>
                <w:lang w:val="fr-ML"/>
              </w:rPr>
              <w:t xml:space="preserve">vivant avec un </w:t>
            </w:r>
            <w:r w:rsidRPr="00D70D37">
              <w:rPr>
                <w:rFonts w:ascii="Akzidenz-Grotesk Std Regular" w:hAnsi="Akzidenz-Grotesk Std Regular"/>
                <w:sz w:val="21"/>
                <w:szCs w:val="21"/>
                <w:lang w:val="fr-ML"/>
              </w:rPr>
              <w:t>handicap. Il ne va plus à l’école parce qu’ils ne peuvent pas payer les frais de scolarité et, même s’ils le pouvaient, l’école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ne pourrait pas répondre à ses besoins. Ils vivent loin des services de santé spécialisés, ce qui a augmenté leurs frais de transport. Raya a dû contracter un emprunt pour subvenir à leurs besoins de base et pour acheter du stock à écouler sur le marché. Raya paie plusieurs personnes pour s’occuper de son fils pendant qu’elle se rend au marché pour gagner sa vie et rembourser le prêt. Sur le chemin du marché et quand elle rentre chez elle, elle est souvent harcelée parce qu’elle est [</w:t>
            </w:r>
            <w:r w:rsidRPr="00D70D37">
              <w:rPr>
                <w:rFonts w:ascii="Akzidenz-Grotesk Std Regular" w:hAnsi="Akzidenz-Grotesk Std Regular"/>
                <w:i/>
                <w:iCs/>
                <w:sz w:val="21"/>
                <w:szCs w:val="21"/>
                <w:lang w:val="fr-ML"/>
              </w:rPr>
              <w:t>déplacée interne ou réfugiée</w:t>
            </w:r>
            <w:r w:rsidRPr="00D70D37">
              <w:rPr>
                <w:rFonts w:ascii="Akzidenz-Grotesk Std Regular" w:hAnsi="Akzidenz-Grotesk Std Regular"/>
                <w:sz w:val="21"/>
                <w:szCs w:val="21"/>
                <w:lang w:val="fr-ML"/>
              </w:rPr>
              <w:t xml:space="preserve">]. </w:t>
            </w:r>
            <w:r w:rsidRPr="007B6B3F">
              <w:rPr>
                <w:rFonts w:ascii="Akzidenz-Grotesk Std Regular" w:hAnsi="Akzidenz-Grotesk Std Regular"/>
                <w:sz w:val="21"/>
                <w:szCs w:val="21"/>
              </w:rPr>
              <w:t xml:space="preserve">Un </w:t>
            </w:r>
            <w:proofErr w:type="spellStart"/>
            <w:r w:rsidRPr="007B6B3F">
              <w:rPr>
                <w:rFonts w:ascii="Akzidenz-Grotesk Std Regular" w:hAnsi="Akzidenz-Grotesk Std Regular"/>
                <w:sz w:val="21"/>
                <w:szCs w:val="21"/>
              </w:rPr>
              <w:t>prestataire</w:t>
            </w:r>
            <w:proofErr w:type="spellEnd"/>
            <w:r w:rsidRPr="007B6B3F">
              <w:rPr>
                <w:rFonts w:ascii="Akzidenz-Grotesk Std Regular" w:hAnsi="Akzidenz-Grotesk Std Regular"/>
                <w:sz w:val="21"/>
                <w:szCs w:val="21"/>
              </w:rPr>
              <w:t xml:space="preserve"> de services a </w:t>
            </w:r>
            <w:proofErr w:type="spellStart"/>
            <w:r w:rsidRPr="007B6B3F">
              <w:rPr>
                <w:rFonts w:ascii="Akzidenz-Grotesk Std Regular" w:hAnsi="Akzidenz-Grotesk Std Regular"/>
                <w:sz w:val="21"/>
                <w:szCs w:val="21"/>
              </w:rPr>
              <w:t>sélectionné</w:t>
            </w:r>
            <w:proofErr w:type="spellEnd"/>
            <w:r w:rsidRPr="007B6B3F">
              <w:rPr>
                <w:rFonts w:ascii="Akzidenz-Grotesk Std Regular" w:hAnsi="Akzidenz-Grotesk Std Regular"/>
                <w:sz w:val="21"/>
                <w:szCs w:val="21"/>
              </w:rPr>
              <w:t xml:space="preserve"> Raya </w:t>
            </w:r>
            <w:proofErr w:type="spellStart"/>
            <w:r w:rsidRPr="007B6B3F">
              <w:rPr>
                <w:rFonts w:ascii="Akzidenz-Grotesk Std Regular" w:hAnsi="Akzidenz-Grotesk Std Regular"/>
                <w:sz w:val="21"/>
                <w:szCs w:val="21"/>
              </w:rPr>
              <w:t>comme</w:t>
            </w:r>
            <w:proofErr w:type="spellEnd"/>
            <w:r w:rsidRPr="007B6B3F">
              <w:rPr>
                <w:rFonts w:ascii="Akzidenz-Grotesk Std Regular" w:hAnsi="Akzidenz-Grotesk Std Regular"/>
                <w:sz w:val="21"/>
                <w:szCs w:val="21"/>
              </w:rPr>
              <w:t xml:space="preserve"> </w:t>
            </w:r>
            <w:proofErr w:type="spellStart"/>
            <w:r w:rsidRPr="007B6B3F">
              <w:rPr>
                <w:rFonts w:ascii="Akzidenz-Grotesk Std Regular" w:hAnsi="Akzidenz-Grotesk Std Regular"/>
                <w:sz w:val="21"/>
                <w:szCs w:val="21"/>
              </w:rPr>
              <w:t>bénéficiaire</w:t>
            </w:r>
            <w:proofErr w:type="spellEnd"/>
            <w:r w:rsidRPr="007B6B3F">
              <w:rPr>
                <w:rFonts w:ascii="Akzidenz-Grotesk Std Regular" w:hAnsi="Akzidenz-Grotesk Std Regular"/>
                <w:sz w:val="21"/>
                <w:szCs w:val="21"/>
              </w:rPr>
              <w:t>.</w:t>
            </w:r>
          </w:p>
        </w:tc>
      </w:tr>
      <w:tr w:rsidR="00453F4F" w:rsidRPr="00A2353B" w14:paraId="001708B5" w14:textId="77777777" w:rsidTr="000D4D0D">
        <w:tc>
          <w:tcPr>
            <w:tcW w:w="12950" w:type="dxa"/>
          </w:tcPr>
          <w:p w14:paraId="0A0BC1D0" w14:textId="77777777"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b/>
                <w:i/>
                <w:color w:val="C00000"/>
                <w:sz w:val="21"/>
                <w:szCs w:val="21"/>
                <w:lang w:val="fr-ML"/>
              </w:rPr>
              <w:t>Histoire D : Adolescente, non mariée</w:t>
            </w:r>
          </w:p>
        </w:tc>
      </w:tr>
      <w:tr w:rsidR="00453F4F" w:rsidRPr="00A2353B" w14:paraId="69E5BA3F" w14:textId="77777777" w:rsidTr="000D4D0D">
        <w:tc>
          <w:tcPr>
            <w:tcW w:w="12950" w:type="dxa"/>
          </w:tcPr>
          <w:p w14:paraId="0EB5A774" w14:textId="77777777"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sz w:val="21"/>
                <w:szCs w:val="21"/>
                <w:lang w:val="fr-ML"/>
              </w:rPr>
              <w:t>Amina a 16 ans. Elle et sa famille viennent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et sont arrivés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il y a six mois. À [lieu X], Amina allait à l’école. Les parents d’Amina travaillent dur en vendant des légumes au marché. Elle espère pouvoir bientôt retourner à l’école. Quand ses parents sont à l’extérieur, Amina s’occupe de ses frères et </w:t>
            </w:r>
            <w:proofErr w:type="spellStart"/>
            <w:r w:rsidRPr="00D70D37">
              <w:rPr>
                <w:rFonts w:ascii="Akzidenz-Grotesk Std Regular" w:hAnsi="Akzidenz-Grotesk Std Regular"/>
                <w:sz w:val="21"/>
                <w:szCs w:val="21"/>
                <w:lang w:val="fr-ML"/>
              </w:rPr>
              <w:t>soeurs</w:t>
            </w:r>
            <w:proofErr w:type="spellEnd"/>
            <w:r w:rsidRPr="00D70D37">
              <w:rPr>
                <w:rFonts w:ascii="Akzidenz-Grotesk Std Regular" w:hAnsi="Akzidenz-Grotesk Std Regular"/>
                <w:sz w:val="21"/>
                <w:szCs w:val="21"/>
                <w:lang w:val="fr-ML"/>
              </w:rPr>
              <w:t xml:space="preserve"> plus jeunes, cuisine et nettoie pour la famille. Sa mère et son père la félicitent pour sa contribution et lui disent souvent qu’elle rendra son futur mari heureux. Parfois, une voisine garde les frères et </w:t>
            </w:r>
            <w:proofErr w:type="spellStart"/>
            <w:r w:rsidRPr="00D70D37">
              <w:rPr>
                <w:rFonts w:ascii="Akzidenz-Grotesk Std Regular" w:hAnsi="Akzidenz-Grotesk Std Regular"/>
                <w:sz w:val="21"/>
                <w:szCs w:val="21"/>
                <w:lang w:val="fr-ML"/>
              </w:rPr>
              <w:t>soeurs</w:t>
            </w:r>
            <w:proofErr w:type="spellEnd"/>
            <w:r w:rsidRPr="00D70D37">
              <w:rPr>
                <w:rFonts w:ascii="Akzidenz-Grotesk Std Regular" w:hAnsi="Akzidenz-Grotesk Std Regular"/>
                <w:sz w:val="21"/>
                <w:szCs w:val="21"/>
                <w:lang w:val="fr-ML"/>
              </w:rPr>
              <w:t xml:space="preserve"> et Amina travaille comme femme de ménage pour une famille fortunée en ville. Un prestataire de services a sélectionné la famille d’Amina pour recevoir une assistance en espèces.</w:t>
            </w:r>
          </w:p>
        </w:tc>
      </w:tr>
    </w:tbl>
    <w:p w14:paraId="2D26F7B8" w14:textId="77777777" w:rsidR="000D4D0D" w:rsidRPr="00D70D37" w:rsidRDefault="00891E21">
      <w:pPr>
        <w:rPr>
          <w:lang w:val="fr-ML"/>
        </w:rPr>
      </w:pPr>
      <w:r w:rsidRPr="00D70D37">
        <w:rPr>
          <w:lang w:val="fr-ML"/>
        </w:rPr>
        <w:br w:type="page"/>
      </w:r>
    </w:p>
    <w:tbl>
      <w:tblPr>
        <w:tblStyle w:val="TableGrid"/>
        <w:tblW w:w="0" w:type="auto"/>
        <w:tblLook w:val="04A0" w:firstRow="1" w:lastRow="0" w:firstColumn="1" w:lastColumn="0" w:noHBand="0" w:noVBand="1"/>
      </w:tblPr>
      <w:tblGrid>
        <w:gridCol w:w="12950"/>
      </w:tblGrid>
      <w:tr w:rsidR="00453F4F" w14:paraId="79A8F80E" w14:textId="77777777" w:rsidTr="000D4D0D">
        <w:tc>
          <w:tcPr>
            <w:tcW w:w="12950" w:type="dxa"/>
          </w:tcPr>
          <w:p w14:paraId="4AFA26A2" w14:textId="77777777" w:rsidR="000D4D0D" w:rsidRPr="007B6B3F" w:rsidRDefault="00891E21" w:rsidP="000D4D0D">
            <w:pPr>
              <w:contextualSpacing/>
              <w:rPr>
                <w:rFonts w:ascii="Akzidenz-Grotesk Std Regular" w:hAnsi="Akzidenz-Grotesk Std Regular"/>
                <w:sz w:val="21"/>
                <w:szCs w:val="21"/>
              </w:rPr>
            </w:pPr>
            <w:proofErr w:type="spellStart"/>
            <w:r w:rsidRPr="007B6B3F">
              <w:rPr>
                <w:rFonts w:ascii="Akzidenz-Grotesk Std Regular" w:hAnsi="Akzidenz-Grotesk Std Regular"/>
                <w:b/>
                <w:i/>
                <w:color w:val="C00000"/>
                <w:sz w:val="21"/>
                <w:szCs w:val="21"/>
              </w:rPr>
              <w:lastRenderedPageBreak/>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E :</w:t>
            </w:r>
            <w:proofErr w:type="gramEnd"/>
            <w:r w:rsidRPr="007B6B3F">
              <w:rPr>
                <w:rFonts w:ascii="Akzidenz-Grotesk Std Regular" w:hAnsi="Akzidenz-Grotesk Std Regular"/>
                <w:b/>
                <w:i/>
                <w:color w:val="C00000"/>
                <w:sz w:val="21"/>
                <w:szCs w:val="21"/>
              </w:rPr>
              <w:t xml:space="preserve"> </w:t>
            </w:r>
            <w:proofErr w:type="spellStart"/>
            <w:r w:rsidRPr="007B6B3F">
              <w:rPr>
                <w:rFonts w:ascii="Akzidenz-Grotesk Std Regular" w:hAnsi="Akzidenz-Grotesk Std Regular"/>
                <w:b/>
                <w:i/>
                <w:color w:val="C00000"/>
                <w:sz w:val="21"/>
                <w:szCs w:val="21"/>
              </w:rPr>
              <w:t>Adolescente</w:t>
            </w:r>
            <w:proofErr w:type="spellEnd"/>
            <w:r w:rsidRPr="007B6B3F">
              <w:rPr>
                <w:rFonts w:ascii="Akzidenz-Grotesk Std Regular" w:hAnsi="Akzidenz-Grotesk Std Regular"/>
                <w:b/>
                <w:i/>
                <w:color w:val="C00000"/>
                <w:sz w:val="21"/>
                <w:szCs w:val="21"/>
              </w:rPr>
              <w:t xml:space="preserve">, </w:t>
            </w:r>
            <w:proofErr w:type="spellStart"/>
            <w:r w:rsidRPr="007B6B3F">
              <w:rPr>
                <w:rFonts w:ascii="Akzidenz-Grotesk Std Regular" w:hAnsi="Akzidenz-Grotesk Std Regular"/>
                <w:b/>
                <w:i/>
                <w:color w:val="C00000"/>
                <w:sz w:val="21"/>
                <w:szCs w:val="21"/>
              </w:rPr>
              <w:t>mariée</w:t>
            </w:r>
            <w:proofErr w:type="spellEnd"/>
          </w:p>
        </w:tc>
      </w:tr>
      <w:tr w:rsidR="00453F4F" w:rsidRPr="00A2353B" w14:paraId="77215740" w14:textId="77777777" w:rsidTr="000D4D0D">
        <w:tc>
          <w:tcPr>
            <w:tcW w:w="12950" w:type="dxa"/>
          </w:tcPr>
          <w:p w14:paraId="62411DCE" w14:textId="77777777" w:rsidR="000D4D0D" w:rsidRPr="00D70D37" w:rsidRDefault="00891E21" w:rsidP="000D4D0D">
            <w:pPr>
              <w:contextualSpacing/>
              <w:rPr>
                <w:rFonts w:ascii="Akzidenz-Grotesk Std Regular" w:hAnsi="Akzidenz-Grotesk Std Regular"/>
                <w:sz w:val="21"/>
                <w:szCs w:val="21"/>
                <w:lang w:val="fr-ML"/>
              </w:rPr>
            </w:pPr>
            <w:proofErr w:type="spellStart"/>
            <w:r w:rsidRPr="00D70D37">
              <w:rPr>
                <w:rFonts w:ascii="Akzidenz-Grotesk Std Regular" w:hAnsi="Akzidenz-Grotesk Std Regular"/>
                <w:sz w:val="21"/>
                <w:szCs w:val="21"/>
                <w:lang w:val="fr-ML"/>
              </w:rPr>
              <w:t>Aisha</w:t>
            </w:r>
            <w:proofErr w:type="spellEnd"/>
            <w:r w:rsidRPr="00D70D37">
              <w:rPr>
                <w:rFonts w:ascii="Akzidenz-Grotesk Std Regular" w:hAnsi="Akzidenz-Grotesk Std Regular"/>
                <w:sz w:val="21"/>
                <w:szCs w:val="21"/>
                <w:lang w:val="fr-ML"/>
              </w:rPr>
              <w:t xml:space="preserve"> a 16 ans. Elle et la famille de son mari viennent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et sont arrivés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il y a six mois. Depuis qu’ils ont déménagé à [lieu Y], le mari d’</w:t>
            </w:r>
            <w:proofErr w:type="spellStart"/>
            <w:r w:rsidRPr="00D70D37">
              <w:rPr>
                <w:rFonts w:ascii="Akzidenz-Grotesk Std Regular" w:hAnsi="Akzidenz-Grotesk Std Regular"/>
                <w:sz w:val="21"/>
                <w:szCs w:val="21"/>
                <w:lang w:val="fr-ML"/>
              </w:rPr>
              <w:t>Aisha</w:t>
            </w:r>
            <w:proofErr w:type="spellEnd"/>
            <w:r w:rsidRPr="00D70D37">
              <w:rPr>
                <w:rFonts w:ascii="Akzidenz-Grotesk Std Regular" w:hAnsi="Akzidenz-Grotesk Std Regular"/>
                <w:sz w:val="21"/>
                <w:szCs w:val="21"/>
                <w:lang w:val="fr-ML"/>
              </w:rPr>
              <w:t xml:space="preserve">, son père et son frère n’ont pas pu trouver de travail. Tous les soirs, ils rentrent à la maison frustrés. </w:t>
            </w:r>
            <w:proofErr w:type="spellStart"/>
            <w:r w:rsidRPr="00D70D37">
              <w:rPr>
                <w:rFonts w:ascii="Akzidenz-Grotesk Std Regular" w:hAnsi="Akzidenz-Grotesk Std Regular"/>
                <w:sz w:val="21"/>
                <w:szCs w:val="21"/>
                <w:lang w:val="fr-ML"/>
              </w:rPr>
              <w:t>Aisha</w:t>
            </w:r>
            <w:proofErr w:type="spellEnd"/>
            <w:r w:rsidRPr="00D70D37">
              <w:rPr>
                <w:rFonts w:ascii="Akzidenz-Grotesk Std Regular" w:hAnsi="Akzidenz-Grotesk Std Regular"/>
                <w:sz w:val="21"/>
                <w:szCs w:val="21"/>
                <w:lang w:val="fr-ML"/>
              </w:rPr>
              <w:t xml:space="preserve"> est enceinte de son premier enfant et aide sa mère et sa </w:t>
            </w:r>
            <w:proofErr w:type="spellStart"/>
            <w:r w:rsidRPr="00D70D37">
              <w:rPr>
                <w:rFonts w:ascii="Akzidenz-Grotesk Std Regular" w:hAnsi="Akzidenz-Grotesk Std Regular"/>
                <w:sz w:val="21"/>
                <w:szCs w:val="21"/>
                <w:lang w:val="fr-ML"/>
              </w:rPr>
              <w:t>belle-soeur</w:t>
            </w:r>
            <w:proofErr w:type="spellEnd"/>
            <w:r w:rsidRPr="00D70D37">
              <w:rPr>
                <w:rFonts w:ascii="Akzidenz-Grotesk Std Regular" w:hAnsi="Akzidenz-Grotesk Std Regular"/>
                <w:sz w:val="21"/>
                <w:szCs w:val="21"/>
                <w:lang w:val="fr-ML"/>
              </w:rPr>
              <w:t xml:space="preserve"> à nettoyer, cuisiner et s’occuper des frères et </w:t>
            </w:r>
            <w:proofErr w:type="spellStart"/>
            <w:r w:rsidRPr="00D70D37">
              <w:rPr>
                <w:rFonts w:ascii="Akzidenz-Grotesk Std Regular" w:hAnsi="Akzidenz-Grotesk Std Regular"/>
                <w:sz w:val="21"/>
                <w:szCs w:val="21"/>
                <w:lang w:val="fr-ML"/>
              </w:rPr>
              <w:t>soeurs</w:t>
            </w:r>
            <w:proofErr w:type="spellEnd"/>
            <w:r w:rsidRPr="00D70D37">
              <w:rPr>
                <w:rFonts w:ascii="Akzidenz-Grotesk Std Regular" w:hAnsi="Akzidenz-Grotesk Std Regular"/>
                <w:sz w:val="21"/>
                <w:szCs w:val="21"/>
                <w:lang w:val="fr-ML"/>
              </w:rPr>
              <w:t xml:space="preserve"> plus jeunes de son mari. Sa belle-mère est autoritaire et rappelle continuellement à </w:t>
            </w:r>
            <w:proofErr w:type="spellStart"/>
            <w:r w:rsidRPr="00D70D37">
              <w:rPr>
                <w:rFonts w:ascii="Akzidenz-Grotesk Std Regular" w:hAnsi="Akzidenz-Grotesk Std Regular"/>
                <w:sz w:val="21"/>
                <w:szCs w:val="21"/>
                <w:lang w:val="fr-ML"/>
              </w:rPr>
              <w:t>Aisha</w:t>
            </w:r>
            <w:proofErr w:type="spellEnd"/>
            <w:r w:rsidRPr="00D70D37">
              <w:rPr>
                <w:rFonts w:ascii="Akzidenz-Grotesk Std Regular" w:hAnsi="Akzidenz-Grotesk Std Regular"/>
                <w:sz w:val="21"/>
                <w:szCs w:val="21"/>
                <w:lang w:val="fr-ML"/>
              </w:rPr>
              <w:t xml:space="preserve"> qu’elle doit protéger sa réputation et être prudente avec les inconnus - elle parle de la communauté hôte mais aussi des autres [</w:t>
            </w:r>
            <w:r w:rsidRPr="00D70D37">
              <w:rPr>
                <w:rFonts w:ascii="Akzidenz-Grotesk Std Regular" w:hAnsi="Akzidenz-Grotesk Std Regular"/>
                <w:i/>
                <w:iCs/>
                <w:sz w:val="21"/>
                <w:szCs w:val="21"/>
                <w:lang w:val="fr-ML"/>
              </w:rPr>
              <w:t>réfugiés ou déplacés internes</w:t>
            </w:r>
            <w:r w:rsidRPr="00D70D37">
              <w:rPr>
                <w:rFonts w:ascii="Akzidenz-Grotesk Std Regular" w:hAnsi="Akzidenz-Grotesk Std Regular"/>
                <w:sz w:val="21"/>
                <w:szCs w:val="21"/>
                <w:lang w:val="fr-ML"/>
              </w:rPr>
              <w:t xml:space="preserve">]. La plupart du temps, </w:t>
            </w:r>
            <w:proofErr w:type="spellStart"/>
            <w:r w:rsidRPr="00D70D37">
              <w:rPr>
                <w:rFonts w:ascii="Akzidenz-Grotesk Std Regular" w:hAnsi="Akzidenz-Grotesk Std Regular"/>
                <w:sz w:val="21"/>
                <w:szCs w:val="21"/>
                <w:lang w:val="fr-ML"/>
              </w:rPr>
              <w:t>Aisha</w:t>
            </w:r>
            <w:proofErr w:type="spellEnd"/>
            <w:r w:rsidRPr="00D70D37">
              <w:rPr>
                <w:rFonts w:ascii="Akzidenz-Grotesk Std Regular" w:hAnsi="Akzidenz-Grotesk Std Regular"/>
                <w:sz w:val="21"/>
                <w:szCs w:val="21"/>
                <w:lang w:val="fr-ML"/>
              </w:rPr>
              <w:t xml:space="preserve"> reste à la maison mais parfois elle sort pour puiser de l’eau. Un prestataire de services a sélectionné la famille d’</w:t>
            </w:r>
            <w:proofErr w:type="spellStart"/>
            <w:r w:rsidRPr="00D70D37">
              <w:rPr>
                <w:rFonts w:ascii="Akzidenz-Grotesk Std Regular" w:hAnsi="Akzidenz-Grotesk Std Regular"/>
                <w:sz w:val="21"/>
                <w:szCs w:val="21"/>
                <w:lang w:val="fr-ML"/>
              </w:rPr>
              <w:t>Aisha</w:t>
            </w:r>
            <w:proofErr w:type="spellEnd"/>
            <w:r w:rsidRPr="00D70D37">
              <w:rPr>
                <w:rFonts w:ascii="Akzidenz-Grotesk Std Regular" w:hAnsi="Akzidenz-Grotesk Std Regular"/>
                <w:sz w:val="21"/>
                <w:szCs w:val="21"/>
                <w:lang w:val="fr-ML"/>
              </w:rPr>
              <w:t xml:space="preserve"> pour recevoir une assistance en espèces.</w:t>
            </w:r>
          </w:p>
        </w:tc>
      </w:tr>
      <w:tr w:rsidR="00453F4F" w:rsidRPr="00A2353B" w14:paraId="5CB7F75E" w14:textId="77777777" w:rsidTr="000D4D0D">
        <w:tc>
          <w:tcPr>
            <w:tcW w:w="12950" w:type="dxa"/>
          </w:tcPr>
          <w:p w14:paraId="551D3646" w14:textId="77777777"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b/>
                <w:i/>
                <w:color w:val="C00000"/>
                <w:sz w:val="21"/>
                <w:szCs w:val="21"/>
                <w:lang w:val="fr-ML"/>
              </w:rPr>
              <w:t>Histoire F : Fille non accompagnée</w:t>
            </w:r>
          </w:p>
        </w:tc>
      </w:tr>
      <w:tr w:rsidR="00453F4F" w:rsidRPr="00A2353B" w14:paraId="5986A5FD" w14:textId="77777777" w:rsidTr="000D4D0D">
        <w:tc>
          <w:tcPr>
            <w:tcW w:w="12950" w:type="dxa"/>
          </w:tcPr>
          <w:p w14:paraId="1899A61F" w14:textId="77777777"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sz w:val="21"/>
                <w:szCs w:val="21"/>
                <w:lang w:val="fr-ML"/>
              </w:rPr>
              <w:t>Noor a 17 ans et est partie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avec sa </w:t>
            </w:r>
            <w:proofErr w:type="spellStart"/>
            <w:r w:rsidRPr="00D70D37">
              <w:rPr>
                <w:rFonts w:ascii="Akzidenz-Grotesk Std Regular" w:hAnsi="Akzidenz-Grotesk Std Regular"/>
                <w:sz w:val="21"/>
                <w:szCs w:val="21"/>
                <w:lang w:val="fr-ML"/>
              </w:rPr>
              <w:t>soeur</w:t>
            </w:r>
            <w:proofErr w:type="spellEnd"/>
            <w:r w:rsidRPr="00D70D37">
              <w:rPr>
                <w:rFonts w:ascii="Akzidenz-Grotesk Std Regular" w:hAnsi="Akzidenz-Grotesk Std Regular"/>
                <w:sz w:val="21"/>
                <w:szCs w:val="21"/>
                <w:lang w:val="fr-ML"/>
              </w:rPr>
              <w:t xml:space="preserve"> cadette Dina, âgée de 15 ans. Elles ont été séparées de leur mère sur la route menant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Chaque jour, elles mendient au marché ou font du travail manuel pour acheter un peu de nourriture. Elles passent la nuit chez un hôte ou auprès d’autres familles [</w:t>
            </w:r>
            <w:r w:rsidRPr="00D70D37">
              <w:rPr>
                <w:rFonts w:ascii="Akzidenz-Grotesk Std Regular" w:hAnsi="Akzidenz-Grotesk Std Regular"/>
                <w:i/>
                <w:iCs/>
                <w:sz w:val="21"/>
                <w:szCs w:val="21"/>
                <w:lang w:val="fr-ML"/>
              </w:rPr>
              <w:t>réfugiées ou déplacées internes</w:t>
            </w:r>
            <w:r w:rsidRPr="00D70D37">
              <w:rPr>
                <w:rFonts w:ascii="Akzidenz-Grotesk Std Regular" w:hAnsi="Akzidenz-Grotesk Std Regular"/>
                <w:sz w:val="21"/>
                <w:szCs w:val="21"/>
                <w:lang w:val="fr-ML"/>
              </w:rPr>
              <w:t>]. Parfois, elles se retrouvent seules et effrayées d’être si vulnérables. Une des familles qui les accueillent a proposé que leur fils de 25 ans épouse Dina. Un de leurs voisins leur a dit qu’il connaît un chemin sûr pour se rendre à [</w:t>
            </w:r>
            <w:r w:rsidRPr="00D70D37">
              <w:rPr>
                <w:rFonts w:ascii="Akzidenz-Grotesk Std Regular" w:hAnsi="Akzidenz-Grotesk Std Regular"/>
                <w:i/>
                <w:iCs/>
                <w:sz w:val="21"/>
                <w:szCs w:val="21"/>
                <w:lang w:val="fr-ML"/>
              </w:rPr>
              <w:t>lieu Z</w:t>
            </w:r>
            <w:r w:rsidRPr="00D70D37">
              <w:rPr>
                <w:rFonts w:ascii="Akzidenz-Grotesk Std Regular" w:hAnsi="Akzidenz-Grotesk Std Regular"/>
                <w:sz w:val="21"/>
                <w:szCs w:val="21"/>
                <w:lang w:val="fr-ML"/>
              </w:rPr>
              <w:t>], où elles pensent que leur mère se trouve, mais cela leur coûterait plus d’argent que ce dont elles disposent. Un prestataire de service a sélectionné Noor pour être une bénéficiaire puisqu’elle n’a pas de parents et est chef de ménage.</w:t>
            </w:r>
          </w:p>
        </w:tc>
      </w:tr>
      <w:tr w:rsidR="00453F4F" w14:paraId="52E9DD5C" w14:textId="77777777" w:rsidTr="000D4D0D">
        <w:tc>
          <w:tcPr>
            <w:tcW w:w="12950" w:type="dxa"/>
          </w:tcPr>
          <w:p w14:paraId="1D9AB3A1" w14:textId="77777777" w:rsidR="000D4D0D" w:rsidRPr="007B6B3F" w:rsidRDefault="00891E21" w:rsidP="000D4D0D">
            <w:pPr>
              <w:contextualSpacing/>
              <w:rPr>
                <w:rFonts w:ascii="Akzidenz-Grotesk Std Regular" w:hAnsi="Akzidenz-Grotesk Std Regular"/>
                <w:sz w:val="21"/>
                <w:szCs w:val="21"/>
              </w:rPr>
            </w:pPr>
            <w:proofErr w:type="spellStart"/>
            <w:r w:rsidRPr="007B6B3F">
              <w:rPr>
                <w:rFonts w:ascii="Akzidenz-Grotesk Std Regular" w:hAnsi="Akzidenz-Grotesk Std Regular"/>
                <w:b/>
                <w:i/>
                <w:color w:val="C00000"/>
                <w:sz w:val="21"/>
                <w:szCs w:val="21"/>
              </w:rPr>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G :</w:t>
            </w:r>
            <w:proofErr w:type="gramEnd"/>
            <w:r w:rsidRPr="007B6B3F">
              <w:rPr>
                <w:rFonts w:ascii="Akzidenz-Grotesk Std Regular" w:hAnsi="Akzidenz-Grotesk Std Regular"/>
                <w:b/>
                <w:i/>
                <w:color w:val="C00000"/>
                <w:sz w:val="21"/>
                <w:szCs w:val="21"/>
              </w:rPr>
              <w:t xml:space="preserve"> Hommes</w:t>
            </w:r>
          </w:p>
        </w:tc>
      </w:tr>
      <w:tr w:rsidR="00453F4F" w14:paraId="10301050" w14:textId="77777777" w:rsidTr="000D4D0D">
        <w:tc>
          <w:tcPr>
            <w:tcW w:w="12950" w:type="dxa"/>
          </w:tcPr>
          <w:p w14:paraId="70DE0343" w14:textId="77777777" w:rsidR="000D4D0D" w:rsidRPr="007B6B3F" w:rsidRDefault="00891E21" w:rsidP="000D4D0D">
            <w:pPr>
              <w:contextualSpacing/>
              <w:rPr>
                <w:rFonts w:ascii="Akzidenz-Grotesk Std Regular" w:hAnsi="Akzidenz-Grotesk Std Regular"/>
                <w:sz w:val="21"/>
                <w:szCs w:val="21"/>
              </w:rPr>
            </w:pPr>
            <w:r w:rsidRPr="00D70D37">
              <w:rPr>
                <w:rFonts w:ascii="Akzidenz-Grotesk Std Regular" w:hAnsi="Akzidenz-Grotesk Std Regular"/>
                <w:sz w:val="21"/>
                <w:szCs w:val="21"/>
                <w:lang w:val="fr-ML"/>
              </w:rPr>
              <w:t xml:space="preserve">Mohamed et sa femme </w:t>
            </w:r>
            <w:proofErr w:type="spellStart"/>
            <w:r w:rsidRPr="00D70D37">
              <w:rPr>
                <w:rFonts w:ascii="Akzidenz-Grotesk Std Regular" w:hAnsi="Akzidenz-Grotesk Std Regular"/>
                <w:sz w:val="21"/>
                <w:szCs w:val="21"/>
                <w:lang w:val="fr-ML"/>
              </w:rPr>
              <w:t>Zaineb</w:t>
            </w:r>
            <w:proofErr w:type="spellEnd"/>
            <w:r w:rsidRPr="00D70D37">
              <w:rPr>
                <w:rFonts w:ascii="Akzidenz-Grotesk Std Regular" w:hAnsi="Akzidenz-Grotesk Std Regular"/>
                <w:sz w:val="21"/>
                <w:szCs w:val="21"/>
                <w:lang w:val="fr-ML"/>
              </w:rPr>
              <w:t xml:space="preserve"> ont quitté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pour se rendre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Mohamed a abandonné une ferme rentable. Ses terres et outils sont perdus. Lui et sa famille ont dépensé toutes leurs économies lors du voyage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Mohamed a eu difficile de trouver du travail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Il a essayé de contracter un emprunt auprès du prêteur local pour louer un terrain mais, pour le moment, il n’a pas encore obtenu le crédit. Mohamed n’a pas les documents nécessaires en sa possession et, parce qu’il est un [réfugié ou déplacé interne], on ne croit pas qu’il restera suffisamment longtemps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pour rembourser l’emprunt. </w:t>
            </w:r>
            <w:r w:rsidRPr="007B6B3F">
              <w:rPr>
                <w:rFonts w:ascii="Akzidenz-Grotesk Std Regular" w:hAnsi="Akzidenz-Grotesk Std Regular"/>
                <w:sz w:val="21"/>
                <w:szCs w:val="21"/>
              </w:rPr>
              <w:t xml:space="preserve">Un </w:t>
            </w:r>
            <w:proofErr w:type="spellStart"/>
            <w:r w:rsidRPr="007B6B3F">
              <w:rPr>
                <w:rFonts w:ascii="Akzidenz-Grotesk Std Regular" w:hAnsi="Akzidenz-Grotesk Std Regular"/>
                <w:sz w:val="21"/>
                <w:szCs w:val="21"/>
              </w:rPr>
              <w:t>prestataire</w:t>
            </w:r>
            <w:proofErr w:type="spellEnd"/>
            <w:r w:rsidRPr="007B6B3F">
              <w:rPr>
                <w:rFonts w:ascii="Akzidenz-Grotesk Std Regular" w:hAnsi="Akzidenz-Grotesk Std Regular"/>
                <w:sz w:val="21"/>
                <w:szCs w:val="21"/>
              </w:rPr>
              <w:t xml:space="preserve"> de services a </w:t>
            </w:r>
            <w:proofErr w:type="spellStart"/>
            <w:r w:rsidRPr="007B6B3F">
              <w:rPr>
                <w:rFonts w:ascii="Akzidenz-Grotesk Std Regular" w:hAnsi="Akzidenz-Grotesk Std Regular"/>
                <w:sz w:val="21"/>
                <w:szCs w:val="21"/>
              </w:rPr>
              <w:t>sélectionné</w:t>
            </w:r>
            <w:proofErr w:type="spellEnd"/>
            <w:r w:rsidRPr="007B6B3F">
              <w:rPr>
                <w:rFonts w:ascii="Akzidenz-Grotesk Std Regular" w:hAnsi="Akzidenz-Grotesk Std Regular"/>
                <w:sz w:val="21"/>
                <w:szCs w:val="21"/>
              </w:rPr>
              <w:t xml:space="preserve"> Mohamed </w:t>
            </w:r>
            <w:proofErr w:type="spellStart"/>
            <w:r w:rsidRPr="007B6B3F">
              <w:rPr>
                <w:rFonts w:ascii="Akzidenz-Grotesk Std Regular" w:hAnsi="Akzidenz-Grotesk Std Regular"/>
                <w:sz w:val="21"/>
                <w:szCs w:val="21"/>
              </w:rPr>
              <w:t>comme</w:t>
            </w:r>
            <w:proofErr w:type="spellEnd"/>
            <w:r w:rsidRPr="007B6B3F">
              <w:rPr>
                <w:rFonts w:ascii="Akzidenz-Grotesk Std Regular" w:hAnsi="Akzidenz-Grotesk Std Regular"/>
                <w:sz w:val="21"/>
                <w:szCs w:val="21"/>
              </w:rPr>
              <w:t xml:space="preserve"> </w:t>
            </w:r>
            <w:proofErr w:type="spellStart"/>
            <w:r w:rsidRPr="007B6B3F">
              <w:rPr>
                <w:rFonts w:ascii="Akzidenz-Grotesk Std Regular" w:hAnsi="Akzidenz-Grotesk Std Regular"/>
                <w:sz w:val="21"/>
                <w:szCs w:val="21"/>
              </w:rPr>
              <w:t>bénéficiaire</w:t>
            </w:r>
            <w:proofErr w:type="spellEnd"/>
            <w:r w:rsidRPr="007B6B3F">
              <w:rPr>
                <w:rFonts w:ascii="Akzidenz-Grotesk Std Regular" w:hAnsi="Akzidenz-Grotesk Std Regular"/>
                <w:sz w:val="21"/>
                <w:szCs w:val="21"/>
              </w:rPr>
              <w:t>.</w:t>
            </w:r>
          </w:p>
        </w:tc>
      </w:tr>
      <w:tr w:rsidR="00453F4F" w:rsidRPr="005B6464" w14:paraId="3ED73F07" w14:textId="77777777" w:rsidTr="000D4D0D">
        <w:tc>
          <w:tcPr>
            <w:tcW w:w="12950" w:type="dxa"/>
          </w:tcPr>
          <w:p w14:paraId="1EEE80FD" w14:textId="0C650D88" w:rsidR="000D4D0D" w:rsidRPr="002A69B0" w:rsidRDefault="00891E21" w:rsidP="000D4D0D">
            <w:pPr>
              <w:contextualSpacing/>
              <w:rPr>
                <w:rFonts w:ascii="Akzidenz-Grotesk Std Regular" w:hAnsi="Akzidenz-Grotesk Std Regular"/>
                <w:sz w:val="21"/>
                <w:szCs w:val="21"/>
                <w:lang w:val="fr-FR"/>
              </w:rPr>
            </w:pPr>
            <w:r w:rsidRPr="002A69B0">
              <w:rPr>
                <w:rFonts w:ascii="Akzidenz-Grotesk Std Regular" w:hAnsi="Akzidenz-Grotesk Std Regular"/>
                <w:b/>
                <w:color w:val="C00000"/>
                <w:sz w:val="21"/>
                <w:szCs w:val="21"/>
                <w:lang w:val="fr-FR"/>
              </w:rPr>
              <w:t xml:space="preserve">Histoire H : Hommes </w:t>
            </w:r>
            <w:r w:rsidR="005B6464" w:rsidRPr="002A69B0">
              <w:rPr>
                <w:rFonts w:ascii="Akzidenz-Grotesk Std Regular" w:hAnsi="Akzidenz-Grotesk Std Regular"/>
                <w:b/>
                <w:color w:val="C00000"/>
                <w:sz w:val="21"/>
                <w:szCs w:val="21"/>
                <w:lang w:val="fr-FR"/>
              </w:rPr>
              <w:t xml:space="preserve">vivant avec un </w:t>
            </w:r>
            <w:r w:rsidRPr="002A69B0">
              <w:rPr>
                <w:rFonts w:ascii="Akzidenz-Grotesk Std Regular" w:hAnsi="Akzidenz-Grotesk Std Regular"/>
                <w:b/>
                <w:color w:val="C00000"/>
                <w:sz w:val="21"/>
                <w:szCs w:val="21"/>
                <w:lang w:val="fr-FR"/>
              </w:rPr>
              <w:t>handicap</w:t>
            </w:r>
          </w:p>
        </w:tc>
      </w:tr>
      <w:tr w:rsidR="00453F4F" w14:paraId="42C96F83" w14:textId="77777777" w:rsidTr="000D4D0D">
        <w:tc>
          <w:tcPr>
            <w:tcW w:w="12950" w:type="dxa"/>
          </w:tcPr>
          <w:p w14:paraId="6299D691" w14:textId="77777777" w:rsidR="000D4D0D" w:rsidRPr="007B6B3F" w:rsidRDefault="00891E21" w:rsidP="000D4D0D">
            <w:pPr>
              <w:contextualSpacing/>
              <w:rPr>
                <w:rFonts w:ascii="Akzidenz-Grotesk Std Regular" w:hAnsi="Akzidenz-Grotesk Std Regular"/>
                <w:sz w:val="21"/>
                <w:szCs w:val="21"/>
              </w:rPr>
            </w:pPr>
            <w:proofErr w:type="spellStart"/>
            <w:r w:rsidRPr="00D70D37">
              <w:rPr>
                <w:rFonts w:ascii="Akzidenz-Grotesk Std Regular" w:hAnsi="Akzidenz-Grotesk Std Regular"/>
                <w:sz w:val="21"/>
                <w:szCs w:val="21"/>
                <w:lang w:val="fr-ML"/>
              </w:rPr>
              <w:t>Abdullahi</w:t>
            </w:r>
            <w:proofErr w:type="spellEnd"/>
            <w:r w:rsidRPr="00D70D37">
              <w:rPr>
                <w:rFonts w:ascii="Akzidenz-Grotesk Std Regular" w:hAnsi="Akzidenz-Grotesk Std Regular"/>
                <w:sz w:val="21"/>
                <w:szCs w:val="21"/>
                <w:lang w:val="fr-ML"/>
              </w:rPr>
              <w:t>, sa femme Rahma et leurs trois enfants ont quitté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il y a plusieurs mois et ont voyagé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via [</w:t>
            </w:r>
            <w:r w:rsidRPr="00D70D37">
              <w:rPr>
                <w:rFonts w:ascii="Akzidenz-Grotesk Std Regular" w:hAnsi="Akzidenz-Grotesk Std Regular"/>
                <w:i/>
                <w:iCs/>
                <w:sz w:val="21"/>
                <w:szCs w:val="21"/>
                <w:lang w:val="fr-ML"/>
              </w:rPr>
              <w:t>lieu Z</w:t>
            </w:r>
            <w:r w:rsidRPr="00D70D37">
              <w:rPr>
                <w:rFonts w:ascii="Akzidenz-Grotesk Std Regular" w:hAnsi="Akzidenz-Grotesk Std Regular"/>
                <w:sz w:val="21"/>
                <w:szCs w:val="21"/>
                <w:lang w:val="fr-ML"/>
              </w:rPr>
              <w:t xml:space="preserve">]. </w:t>
            </w:r>
            <w:proofErr w:type="spellStart"/>
            <w:r w:rsidRPr="00D70D37">
              <w:rPr>
                <w:rFonts w:ascii="Akzidenz-Grotesk Std Regular" w:hAnsi="Akzidenz-Grotesk Std Regular"/>
                <w:sz w:val="21"/>
                <w:szCs w:val="21"/>
                <w:lang w:val="fr-ML"/>
              </w:rPr>
              <w:t>Abdullahi</w:t>
            </w:r>
            <w:proofErr w:type="spellEnd"/>
            <w:r w:rsidRPr="00D70D37">
              <w:rPr>
                <w:rFonts w:ascii="Akzidenz-Grotesk Std Regular" w:hAnsi="Akzidenz-Grotesk Std Regular"/>
                <w:sz w:val="21"/>
                <w:szCs w:val="21"/>
                <w:lang w:val="fr-ML"/>
              </w:rPr>
              <w:t xml:space="preserve"> était propriétaire d’une épicerie rentable. Il a été blessé lorsque son village a été attaqué et a perdu son magasin et tout son stock. La famille a dépensé toutes leurs économies pour payer les soins de santé. Ils dépendent des aides de leur famille d’accueil et de leurs nouveaux voisins pour s’en sortir mais, récemment, des tensions sont survenues entre des [</w:t>
            </w:r>
            <w:r w:rsidRPr="00D70D37">
              <w:rPr>
                <w:rFonts w:ascii="Akzidenz-Grotesk Std Regular" w:hAnsi="Akzidenz-Grotesk Std Regular"/>
                <w:i/>
                <w:iCs/>
                <w:sz w:val="21"/>
                <w:szCs w:val="21"/>
                <w:lang w:val="fr-ML"/>
              </w:rPr>
              <w:t>réfugiés ou déplacés internes</w:t>
            </w:r>
            <w:r w:rsidRPr="00D70D37">
              <w:rPr>
                <w:rFonts w:ascii="Akzidenz-Grotesk Std Regular" w:hAnsi="Akzidenz-Grotesk Std Regular"/>
                <w:sz w:val="21"/>
                <w:szCs w:val="21"/>
                <w:lang w:val="fr-ML"/>
              </w:rPr>
              <w:t xml:space="preserve">] et la communauté hôte. En raison de ses séquelles, il est difficile pour </w:t>
            </w:r>
            <w:proofErr w:type="spellStart"/>
            <w:r w:rsidRPr="00D70D37">
              <w:rPr>
                <w:rFonts w:ascii="Akzidenz-Grotesk Std Regular" w:hAnsi="Akzidenz-Grotesk Std Regular"/>
                <w:sz w:val="21"/>
                <w:szCs w:val="21"/>
                <w:lang w:val="fr-ML"/>
              </w:rPr>
              <w:t>Abdullahi</w:t>
            </w:r>
            <w:proofErr w:type="spellEnd"/>
            <w:r w:rsidRPr="00D70D37">
              <w:rPr>
                <w:rFonts w:ascii="Akzidenz-Grotesk Std Regular" w:hAnsi="Akzidenz-Grotesk Std Regular"/>
                <w:sz w:val="21"/>
                <w:szCs w:val="21"/>
                <w:lang w:val="fr-ML"/>
              </w:rPr>
              <w:t xml:space="preserve"> de quitter la maison et il ne peut plus travailler pour subvenir aux besoins de sa famille. Rahma a trouvé du travail en ville auprès d’une famille fortunée consistant à nettoyer, cuisiner et s’occuper des enfants. La fille d’</w:t>
            </w:r>
            <w:proofErr w:type="spellStart"/>
            <w:r w:rsidRPr="00D70D37">
              <w:rPr>
                <w:rFonts w:ascii="Akzidenz-Grotesk Std Regular" w:hAnsi="Akzidenz-Grotesk Std Regular"/>
                <w:sz w:val="21"/>
                <w:szCs w:val="21"/>
                <w:lang w:val="fr-ML"/>
              </w:rPr>
              <w:t>Abdullahi</w:t>
            </w:r>
            <w:proofErr w:type="spellEnd"/>
            <w:r w:rsidRPr="00D70D37">
              <w:rPr>
                <w:rFonts w:ascii="Akzidenz-Grotesk Std Regular" w:hAnsi="Akzidenz-Grotesk Std Regular"/>
                <w:sz w:val="21"/>
                <w:szCs w:val="21"/>
                <w:lang w:val="fr-ML"/>
              </w:rPr>
              <w:t xml:space="preserve"> ne va plus à l’école et reste plutôt à la maison pour s’occuper des tâches ménagères et aider </w:t>
            </w:r>
            <w:proofErr w:type="spellStart"/>
            <w:r w:rsidRPr="00D70D37">
              <w:rPr>
                <w:rFonts w:ascii="Akzidenz-Grotesk Std Regular" w:hAnsi="Akzidenz-Grotesk Std Regular"/>
                <w:sz w:val="21"/>
                <w:szCs w:val="21"/>
                <w:lang w:val="fr-ML"/>
              </w:rPr>
              <w:t>Abdullahi</w:t>
            </w:r>
            <w:proofErr w:type="spellEnd"/>
            <w:r w:rsidRPr="00D70D37">
              <w:rPr>
                <w:rFonts w:ascii="Akzidenz-Grotesk Std Regular" w:hAnsi="Akzidenz-Grotesk Std Regular"/>
                <w:sz w:val="21"/>
                <w:szCs w:val="21"/>
                <w:lang w:val="fr-ML"/>
              </w:rPr>
              <w:t xml:space="preserve">. </w:t>
            </w:r>
            <w:r w:rsidRPr="007B6B3F">
              <w:rPr>
                <w:rFonts w:ascii="Akzidenz-Grotesk Std Regular" w:hAnsi="Akzidenz-Grotesk Std Regular"/>
                <w:sz w:val="21"/>
                <w:szCs w:val="21"/>
              </w:rPr>
              <w:t xml:space="preserve">Un </w:t>
            </w:r>
            <w:proofErr w:type="spellStart"/>
            <w:r w:rsidRPr="007B6B3F">
              <w:rPr>
                <w:rFonts w:ascii="Akzidenz-Grotesk Std Regular" w:hAnsi="Akzidenz-Grotesk Std Regular"/>
                <w:sz w:val="21"/>
                <w:szCs w:val="21"/>
              </w:rPr>
              <w:t>prestataire</w:t>
            </w:r>
            <w:proofErr w:type="spellEnd"/>
            <w:r w:rsidRPr="007B6B3F">
              <w:rPr>
                <w:rFonts w:ascii="Akzidenz-Grotesk Std Regular" w:hAnsi="Akzidenz-Grotesk Std Regular"/>
                <w:sz w:val="21"/>
                <w:szCs w:val="21"/>
              </w:rPr>
              <w:t xml:space="preserve"> de services a </w:t>
            </w:r>
            <w:proofErr w:type="spellStart"/>
            <w:r w:rsidRPr="007B6B3F">
              <w:rPr>
                <w:rFonts w:ascii="Akzidenz-Grotesk Std Regular" w:hAnsi="Akzidenz-Grotesk Std Regular"/>
                <w:sz w:val="21"/>
                <w:szCs w:val="21"/>
              </w:rPr>
              <w:t>sélectionné</w:t>
            </w:r>
            <w:proofErr w:type="spellEnd"/>
            <w:r w:rsidRPr="007B6B3F">
              <w:rPr>
                <w:rFonts w:ascii="Akzidenz-Grotesk Std Regular" w:hAnsi="Akzidenz-Grotesk Std Regular"/>
                <w:sz w:val="21"/>
                <w:szCs w:val="21"/>
              </w:rPr>
              <w:t xml:space="preserve"> Abdullahi </w:t>
            </w:r>
            <w:proofErr w:type="spellStart"/>
            <w:r w:rsidRPr="007B6B3F">
              <w:rPr>
                <w:rFonts w:ascii="Akzidenz-Grotesk Std Regular" w:hAnsi="Akzidenz-Grotesk Std Regular"/>
                <w:sz w:val="21"/>
                <w:szCs w:val="21"/>
              </w:rPr>
              <w:t>comme</w:t>
            </w:r>
            <w:proofErr w:type="spellEnd"/>
            <w:r w:rsidRPr="007B6B3F">
              <w:rPr>
                <w:rFonts w:ascii="Akzidenz-Grotesk Std Regular" w:hAnsi="Akzidenz-Grotesk Std Regular"/>
                <w:sz w:val="21"/>
                <w:szCs w:val="21"/>
              </w:rPr>
              <w:t xml:space="preserve"> </w:t>
            </w:r>
            <w:proofErr w:type="spellStart"/>
            <w:r w:rsidRPr="007B6B3F">
              <w:rPr>
                <w:rFonts w:ascii="Akzidenz-Grotesk Std Regular" w:hAnsi="Akzidenz-Grotesk Std Regular"/>
                <w:sz w:val="21"/>
                <w:szCs w:val="21"/>
              </w:rPr>
              <w:t>bénéficiaire</w:t>
            </w:r>
            <w:proofErr w:type="spellEnd"/>
            <w:r w:rsidRPr="007B6B3F">
              <w:rPr>
                <w:rFonts w:ascii="Akzidenz-Grotesk Std Regular" w:hAnsi="Akzidenz-Grotesk Std Regular"/>
                <w:sz w:val="21"/>
                <w:szCs w:val="21"/>
              </w:rPr>
              <w:t>.</w:t>
            </w:r>
          </w:p>
        </w:tc>
      </w:tr>
      <w:tr w:rsidR="00453F4F" w:rsidRPr="00A2353B" w14:paraId="40BFDE34" w14:textId="77777777" w:rsidTr="000D4D0D">
        <w:tc>
          <w:tcPr>
            <w:tcW w:w="12950" w:type="dxa"/>
          </w:tcPr>
          <w:p w14:paraId="44C7D193" w14:textId="1BC4C80A"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b/>
                <w:i/>
                <w:color w:val="C00000"/>
                <w:sz w:val="21"/>
                <w:szCs w:val="21"/>
                <w:lang w:val="fr-ML"/>
              </w:rPr>
              <w:t xml:space="preserve">Histoire I : Hommes soignants de personnes </w:t>
            </w:r>
            <w:r w:rsidR="005B6464">
              <w:rPr>
                <w:rFonts w:ascii="Akzidenz-Grotesk Std Regular" w:hAnsi="Akzidenz-Grotesk Std Regular"/>
                <w:b/>
                <w:i/>
                <w:color w:val="C00000"/>
                <w:sz w:val="21"/>
                <w:szCs w:val="21"/>
                <w:lang w:val="fr-ML"/>
              </w:rPr>
              <w:t xml:space="preserve">vivant avec un </w:t>
            </w:r>
            <w:r w:rsidRPr="00D70D37">
              <w:rPr>
                <w:rFonts w:ascii="Akzidenz-Grotesk Std Regular" w:hAnsi="Akzidenz-Grotesk Std Regular"/>
                <w:b/>
                <w:i/>
                <w:color w:val="C00000"/>
                <w:sz w:val="21"/>
                <w:szCs w:val="21"/>
                <w:lang w:val="fr-ML"/>
              </w:rPr>
              <w:t>handicap</w:t>
            </w:r>
          </w:p>
        </w:tc>
      </w:tr>
      <w:tr w:rsidR="00453F4F" w14:paraId="1E895C44" w14:textId="77777777" w:rsidTr="000D4D0D">
        <w:tc>
          <w:tcPr>
            <w:tcW w:w="12950" w:type="dxa"/>
          </w:tcPr>
          <w:p w14:paraId="1BBC36A7" w14:textId="673AF2DC" w:rsidR="000D4D0D" w:rsidRPr="007B6B3F" w:rsidRDefault="00891E21" w:rsidP="000D4D0D">
            <w:pPr>
              <w:contextualSpacing/>
              <w:rPr>
                <w:rFonts w:ascii="Akzidenz-Grotesk Std Regular" w:hAnsi="Akzidenz-Grotesk Std Regular"/>
                <w:sz w:val="20"/>
                <w:szCs w:val="20"/>
              </w:rPr>
            </w:pPr>
            <w:r w:rsidRPr="00D70D37">
              <w:rPr>
                <w:rFonts w:ascii="Akzidenz-Grotesk Std Regular" w:hAnsi="Akzidenz-Grotesk Std Regular"/>
                <w:sz w:val="20"/>
                <w:szCs w:val="20"/>
                <w:lang w:val="fr-ML"/>
              </w:rPr>
              <w:t>Rami et sa famille sont partis de [</w:t>
            </w:r>
            <w:r w:rsidRPr="00D70D37">
              <w:rPr>
                <w:rFonts w:ascii="Akzidenz-Grotesk Std Regular" w:hAnsi="Akzidenz-Grotesk Std Regular"/>
                <w:i/>
                <w:iCs/>
                <w:sz w:val="20"/>
                <w:szCs w:val="20"/>
                <w:lang w:val="fr-ML"/>
              </w:rPr>
              <w:t>lieu X</w:t>
            </w:r>
            <w:r w:rsidRPr="00D70D37">
              <w:rPr>
                <w:rFonts w:ascii="Akzidenz-Grotesk Std Regular" w:hAnsi="Akzidenz-Grotesk Std Regular"/>
                <w:sz w:val="20"/>
                <w:szCs w:val="20"/>
                <w:lang w:val="fr-ML"/>
              </w:rPr>
              <w:t>] vers [</w:t>
            </w:r>
            <w:r w:rsidRPr="00D70D37">
              <w:rPr>
                <w:rFonts w:ascii="Akzidenz-Grotesk Std Regular" w:hAnsi="Akzidenz-Grotesk Std Regular"/>
                <w:i/>
                <w:iCs/>
                <w:sz w:val="20"/>
                <w:szCs w:val="20"/>
                <w:lang w:val="fr-ML"/>
              </w:rPr>
              <w:t>lieu Y</w:t>
            </w:r>
            <w:r w:rsidRPr="00D70D37">
              <w:rPr>
                <w:rFonts w:ascii="Akzidenz-Grotesk Std Regular" w:hAnsi="Akzidenz-Grotesk Std Regular"/>
                <w:sz w:val="20"/>
                <w:szCs w:val="20"/>
                <w:lang w:val="fr-ML"/>
              </w:rPr>
              <w:t>] il y a six mois. Rami a un fils</w:t>
            </w:r>
            <w:r w:rsidR="005B6464">
              <w:rPr>
                <w:rFonts w:ascii="Akzidenz-Grotesk Std Regular" w:hAnsi="Akzidenz-Grotesk Std Regular"/>
                <w:sz w:val="20"/>
                <w:szCs w:val="20"/>
                <w:lang w:val="fr-ML"/>
              </w:rPr>
              <w:t xml:space="preserve"> vivant avec un</w:t>
            </w:r>
            <w:r w:rsidRPr="00D70D37">
              <w:rPr>
                <w:rFonts w:ascii="Akzidenz-Grotesk Std Regular" w:hAnsi="Akzidenz-Grotesk Std Regular"/>
                <w:sz w:val="20"/>
                <w:szCs w:val="20"/>
                <w:lang w:val="fr-ML"/>
              </w:rPr>
              <w:t xml:space="preserve"> handicap. Il ne va plus à l’école parce qu’ils ne peuvent pas payer les frais de scolarité et, même s’ils le pouvaient, l’école à [lieu Y] ne pourrait pas répondre à ses besoins. Ils vivent loin des services de santé spécialisés, ce qui a augmenté leurs frais de transport. Rami a dû contracter un emprunt pour subvenir à leurs besoins de base et pour acheter du stock à écouler sur le marché. Rami paie plusieurs personnes pour s’occuper de son fils pendant qu’il se rend au marché pour gagner sa vie et rembourser le prêt. Sur le chemin du marché et quand il rentre chez lui, il est souvent harcelé parce qu’il est [</w:t>
            </w:r>
            <w:r w:rsidRPr="00D70D37">
              <w:rPr>
                <w:rFonts w:ascii="Akzidenz-Grotesk Std Regular" w:hAnsi="Akzidenz-Grotesk Std Regular"/>
                <w:i/>
                <w:iCs/>
                <w:sz w:val="20"/>
                <w:szCs w:val="20"/>
                <w:lang w:val="fr-ML"/>
              </w:rPr>
              <w:t>réfugié ou déplacé interne</w:t>
            </w:r>
            <w:r w:rsidRPr="00D70D37">
              <w:rPr>
                <w:rFonts w:ascii="Akzidenz-Grotesk Std Regular" w:hAnsi="Akzidenz-Grotesk Std Regular"/>
                <w:sz w:val="20"/>
                <w:szCs w:val="20"/>
                <w:lang w:val="fr-ML"/>
              </w:rPr>
              <w:t xml:space="preserve">]. </w:t>
            </w:r>
            <w:r w:rsidRPr="007B6B3F">
              <w:rPr>
                <w:rFonts w:ascii="Akzidenz-Grotesk Std Regular" w:hAnsi="Akzidenz-Grotesk Std Regular"/>
                <w:sz w:val="20"/>
                <w:szCs w:val="20"/>
              </w:rPr>
              <w:t xml:space="preserve">Un </w:t>
            </w:r>
            <w:proofErr w:type="spellStart"/>
            <w:r w:rsidRPr="007B6B3F">
              <w:rPr>
                <w:rFonts w:ascii="Akzidenz-Grotesk Std Regular" w:hAnsi="Akzidenz-Grotesk Std Regular"/>
                <w:sz w:val="20"/>
                <w:szCs w:val="20"/>
              </w:rPr>
              <w:t>prestataire</w:t>
            </w:r>
            <w:proofErr w:type="spellEnd"/>
            <w:r w:rsidRPr="007B6B3F">
              <w:rPr>
                <w:rFonts w:ascii="Akzidenz-Grotesk Std Regular" w:hAnsi="Akzidenz-Grotesk Std Regular"/>
                <w:sz w:val="20"/>
                <w:szCs w:val="20"/>
              </w:rPr>
              <w:t xml:space="preserve"> de services a </w:t>
            </w:r>
            <w:proofErr w:type="spellStart"/>
            <w:r w:rsidRPr="007B6B3F">
              <w:rPr>
                <w:rFonts w:ascii="Akzidenz-Grotesk Std Regular" w:hAnsi="Akzidenz-Grotesk Std Regular"/>
                <w:sz w:val="20"/>
                <w:szCs w:val="20"/>
              </w:rPr>
              <w:t>sélectionné</w:t>
            </w:r>
            <w:proofErr w:type="spellEnd"/>
            <w:r w:rsidRPr="007B6B3F">
              <w:rPr>
                <w:rFonts w:ascii="Akzidenz-Grotesk Std Regular" w:hAnsi="Akzidenz-Grotesk Std Regular"/>
                <w:sz w:val="20"/>
                <w:szCs w:val="20"/>
              </w:rPr>
              <w:t xml:space="preserve"> Rami </w:t>
            </w:r>
            <w:proofErr w:type="spellStart"/>
            <w:r w:rsidRPr="007B6B3F">
              <w:rPr>
                <w:rFonts w:ascii="Akzidenz-Grotesk Std Regular" w:hAnsi="Akzidenz-Grotesk Std Regular"/>
                <w:sz w:val="20"/>
                <w:szCs w:val="20"/>
              </w:rPr>
              <w:t>comme</w:t>
            </w:r>
            <w:proofErr w:type="spellEnd"/>
            <w:r w:rsidRPr="007B6B3F">
              <w:rPr>
                <w:rFonts w:ascii="Akzidenz-Grotesk Std Regular" w:hAnsi="Akzidenz-Grotesk Std Regular"/>
                <w:sz w:val="20"/>
                <w:szCs w:val="20"/>
              </w:rPr>
              <w:t xml:space="preserve"> </w:t>
            </w:r>
            <w:proofErr w:type="spellStart"/>
            <w:r w:rsidRPr="007B6B3F">
              <w:rPr>
                <w:rFonts w:ascii="Akzidenz-Grotesk Std Regular" w:hAnsi="Akzidenz-Grotesk Std Regular"/>
                <w:sz w:val="20"/>
                <w:szCs w:val="20"/>
              </w:rPr>
              <w:t>bénéficiaire</w:t>
            </w:r>
            <w:proofErr w:type="spellEnd"/>
            <w:r w:rsidRPr="007B6B3F">
              <w:rPr>
                <w:rFonts w:ascii="Akzidenz-Grotesk Std Regular" w:hAnsi="Akzidenz-Grotesk Std Regular"/>
                <w:sz w:val="20"/>
                <w:szCs w:val="20"/>
              </w:rPr>
              <w:t>.</w:t>
            </w:r>
          </w:p>
        </w:tc>
      </w:tr>
    </w:tbl>
    <w:p w14:paraId="16A56E01" w14:textId="77777777" w:rsidR="000D4D0D" w:rsidRDefault="000D4D0D"/>
    <w:tbl>
      <w:tblPr>
        <w:tblStyle w:val="TableGrid"/>
        <w:tblW w:w="0" w:type="auto"/>
        <w:tblLook w:val="04A0" w:firstRow="1" w:lastRow="0" w:firstColumn="1" w:lastColumn="0" w:noHBand="0" w:noVBand="1"/>
      </w:tblPr>
      <w:tblGrid>
        <w:gridCol w:w="12950"/>
      </w:tblGrid>
      <w:tr w:rsidR="00453F4F" w14:paraId="539D1779" w14:textId="77777777" w:rsidTr="000D4D0D">
        <w:tc>
          <w:tcPr>
            <w:tcW w:w="12950" w:type="dxa"/>
          </w:tcPr>
          <w:p w14:paraId="6379D2E9" w14:textId="77777777" w:rsidR="000D4D0D" w:rsidRPr="007B6B3F" w:rsidRDefault="00891E21" w:rsidP="000D4D0D">
            <w:pPr>
              <w:contextualSpacing/>
              <w:rPr>
                <w:rFonts w:ascii="Akzidenz-Grotesk Std Regular" w:hAnsi="Akzidenz-Grotesk Std Regular"/>
                <w:sz w:val="21"/>
                <w:szCs w:val="21"/>
              </w:rPr>
            </w:pPr>
            <w:proofErr w:type="spellStart"/>
            <w:r w:rsidRPr="007B6B3F">
              <w:rPr>
                <w:rFonts w:ascii="Akzidenz-Grotesk Std Regular" w:hAnsi="Akzidenz-Grotesk Std Regular"/>
                <w:b/>
                <w:i/>
                <w:color w:val="C00000"/>
                <w:sz w:val="21"/>
                <w:szCs w:val="21"/>
              </w:rPr>
              <w:lastRenderedPageBreak/>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J :</w:t>
            </w:r>
            <w:proofErr w:type="gramEnd"/>
            <w:r w:rsidRPr="007B6B3F">
              <w:rPr>
                <w:rFonts w:ascii="Akzidenz-Grotesk Std Regular" w:hAnsi="Akzidenz-Grotesk Std Regular"/>
                <w:b/>
                <w:i/>
                <w:color w:val="C00000"/>
                <w:sz w:val="21"/>
                <w:szCs w:val="21"/>
              </w:rPr>
              <w:t xml:space="preserve"> Adolescent</w:t>
            </w:r>
          </w:p>
        </w:tc>
      </w:tr>
      <w:tr w:rsidR="00453F4F" w:rsidRPr="00A2353B" w14:paraId="5B5C1B1D" w14:textId="77777777" w:rsidTr="000D4D0D">
        <w:tc>
          <w:tcPr>
            <w:tcW w:w="12950" w:type="dxa"/>
          </w:tcPr>
          <w:p w14:paraId="4C9A6D33" w14:textId="77777777" w:rsidR="000D4D0D" w:rsidRPr="00D70D37" w:rsidRDefault="00891E21" w:rsidP="000D4D0D">
            <w:pPr>
              <w:contextualSpacing/>
              <w:rPr>
                <w:rFonts w:ascii="Akzidenz-Grotesk Std Regular" w:hAnsi="Akzidenz-Grotesk Std Regular"/>
                <w:sz w:val="20"/>
                <w:szCs w:val="20"/>
                <w:lang w:val="fr-ML"/>
              </w:rPr>
            </w:pPr>
            <w:r w:rsidRPr="00D70D37">
              <w:rPr>
                <w:rFonts w:ascii="Akzidenz-Grotesk Std Regular" w:hAnsi="Akzidenz-Grotesk Std Regular"/>
                <w:sz w:val="21"/>
                <w:szCs w:val="21"/>
                <w:lang w:val="fr-ML"/>
              </w:rPr>
              <w:t>Malik a 16 ans. Lui et sa famille sont partis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il y a six mois. Plus tôt cette année, Malik allait à l’école et travaillait à la ferme familiale après l’école, les week-ends et durant les vacances. À présent, Malik ne peut plus aller à l’école parce que sa famille a perdu ses moyens de subsistance et n’a plus de source de revenus. Chaque jour, Malik cherche du travail avec son père. Parfois, Malik travaille sur des chantiers avec son père et, les autres jours, ils déchargent des boîtes quand le commerçant local reçoit une livraison. Parfois, il n’y a pas de travail et ils ressentent de la frustration d’avoir été malmenés aux points de contrôle sans même pouvoir subvenir à leurs besoins de base. Un </w:t>
            </w:r>
            <w:proofErr w:type="spellStart"/>
            <w:r w:rsidRPr="00D70D37">
              <w:rPr>
                <w:rFonts w:ascii="Akzidenz-Grotesk Std Regular" w:hAnsi="Akzidenz-Grotesk Std Regular"/>
                <w:sz w:val="21"/>
                <w:szCs w:val="21"/>
                <w:lang w:val="fr-ML"/>
              </w:rPr>
              <w:t>prestatatire</w:t>
            </w:r>
            <w:proofErr w:type="spellEnd"/>
            <w:r w:rsidRPr="00D70D37">
              <w:rPr>
                <w:rFonts w:ascii="Akzidenz-Grotesk Std Regular" w:hAnsi="Akzidenz-Grotesk Std Regular"/>
                <w:sz w:val="21"/>
                <w:szCs w:val="21"/>
                <w:lang w:val="fr-ML"/>
              </w:rPr>
              <w:t xml:space="preserve"> de services a sélectionné la famille de Malik pour recevoir une assistance en espèces.</w:t>
            </w:r>
          </w:p>
        </w:tc>
      </w:tr>
      <w:tr w:rsidR="00453F4F" w:rsidRPr="00A2353B" w14:paraId="5D45FA36" w14:textId="77777777" w:rsidTr="000D4D0D">
        <w:tc>
          <w:tcPr>
            <w:tcW w:w="12950" w:type="dxa"/>
          </w:tcPr>
          <w:p w14:paraId="7788FC5A" w14:textId="77777777"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b/>
                <w:i/>
                <w:color w:val="C00000"/>
                <w:sz w:val="21"/>
                <w:szCs w:val="21"/>
                <w:lang w:val="fr-ML"/>
              </w:rPr>
              <w:t>Histoire K : Garçon non accompagné</w:t>
            </w:r>
          </w:p>
        </w:tc>
      </w:tr>
      <w:tr w:rsidR="00453F4F" w:rsidRPr="00A2353B" w14:paraId="7A1724C2" w14:textId="77777777" w:rsidTr="000D4D0D">
        <w:tc>
          <w:tcPr>
            <w:tcW w:w="12950" w:type="dxa"/>
          </w:tcPr>
          <w:p w14:paraId="609CCAA6" w14:textId="77777777" w:rsidR="000D4D0D" w:rsidRPr="00D70D37" w:rsidRDefault="00891E21" w:rsidP="000D4D0D">
            <w:pPr>
              <w:contextualSpacing/>
              <w:rPr>
                <w:rFonts w:ascii="Akzidenz-Grotesk Std Regular" w:hAnsi="Akzidenz-Grotesk Std Regular"/>
                <w:sz w:val="20"/>
                <w:szCs w:val="20"/>
                <w:lang w:val="fr-ML"/>
              </w:rPr>
            </w:pPr>
            <w:r w:rsidRPr="00D70D37">
              <w:rPr>
                <w:rFonts w:ascii="Akzidenz-Grotesk Std Regular" w:hAnsi="Akzidenz-Grotesk Std Regular"/>
                <w:sz w:val="21"/>
                <w:szCs w:val="21"/>
                <w:lang w:val="fr-ML"/>
              </w:rPr>
              <w:t>Nader a 17 ans et est parti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xml:space="preserve">] avec sa </w:t>
            </w:r>
            <w:proofErr w:type="spellStart"/>
            <w:r w:rsidRPr="00D70D37">
              <w:rPr>
                <w:rFonts w:ascii="Akzidenz-Grotesk Std Regular" w:hAnsi="Akzidenz-Grotesk Std Regular"/>
                <w:sz w:val="21"/>
                <w:szCs w:val="21"/>
                <w:lang w:val="fr-ML"/>
              </w:rPr>
              <w:t>soeur</w:t>
            </w:r>
            <w:proofErr w:type="spellEnd"/>
            <w:r w:rsidRPr="00D70D37">
              <w:rPr>
                <w:rFonts w:ascii="Akzidenz-Grotesk Std Regular" w:hAnsi="Akzidenz-Grotesk Std Regular"/>
                <w:sz w:val="21"/>
                <w:szCs w:val="21"/>
                <w:lang w:val="fr-ML"/>
              </w:rPr>
              <w:t xml:space="preserve"> cadette Dina, âgée de 15 ans. Ils ont été séparés de leur mère sur la route menant à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Chaque jour, ils mendient au marché ou font du travail manuel pour acheter un peu de nourriture. Ils passent la nuit chez un hôte ou auprès d’autres familles [</w:t>
            </w:r>
            <w:r w:rsidRPr="00D70D37">
              <w:rPr>
                <w:rFonts w:ascii="Akzidenz-Grotesk Std Regular" w:hAnsi="Akzidenz-Grotesk Std Regular"/>
                <w:i/>
                <w:iCs/>
                <w:sz w:val="21"/>
                <w:szCs w:val="21"/>
                <w:lang w:val="fr-ML"/>
              </w:rPr>
              <w:t>réfugiées ou déplacées internes</w:t>
            </w:r>
            <w:r w:rsidRPr="00D70D37">
              <w:rPr>
                <w:rFonts w:ascii="Akzidenz-Grotesk Std Regular" w:hAnsi="Akzidenz-Grotesk Std Regular"/>
                <w:sz w:val="21"/>
                <w:szCs w:val="21"/>
                <w:lang w:val="fr-ML"/>
              </w:rPr>
              <w:t>]. Parfois, ils se retrouvent seuls et effrayés d’être si vulnérables. Une des familles qui les accueillent a proposé que leur fils de 25 ans épouse Dina. Un de leurs voisins leur a dit qu’il connaît un chemin sûr pour se rendre à [</w:t>
            </w:r>
            <w:r w:rsidRPr="00D70D37">
              <w:rPr>
                <w:rFonts w:ascii="Akzidenz-Grotesk Std Regular" w:hAnsi="Akzidenz-Grotesk Std Regular"/>
                <w:i/>
                <w:iCs/>
                <w:sz w:val="21"/>
                <w:szCs w:val="21"/>
                <w:lang w:val="fr-ML"/>
              </w:rPr>
              <w:t>lieu Z</w:t>
            </w:r>
            <w:r w:rsidRPr="00D70D37">
              <w:rPr>
                <w:rFonts w:ascii="Akzidenz-Grotesk Std Regular" w:hAnsi="Akzidenz-Grotesk Std Regular"/>
                <w:sz w:val="21"/>
                <w:szCs w:val="21"/>
                <w:lang w:val="fr-ML"/>
              </w:rPr>
              <w:t>], où ils pensent que leur mère se trouve, mais cela leur coûterait plus d’argent que ce dont ils disposent. Un prestataire de services a sélectionné Nader comme bénéficiaire puisqu’il est chef de ménage.</w:t>
            </w:r>
          </w:p>
        </w:tc>
      </w:tr>
      <w:tr w:rsidR="00453F4F" w:rsidRPr="00A2353B" w14:paraId="03FD886E" w14:textId="77777777" w:rsidTr="000D4D0D">
        <w:tc>
          <w:tcPr>
            <w:tcW w:w="12950" w:type="dxa"/>
          </w:tcPr>
          <w:p w14:paraId="64EA1A3D" w14:textId="77777777" w:rsidR="000D4D0D" w:rsidRPr="00D70D37" w:rsidRDefault="00891E21" w:rsidP="000D4D0D">
            <w:pPr>
              <w:contextualSpacing/>
              <w:rPr>
                <w:rFonts w:ascii="Akzidenz-Grotesk Std Regular" w:hAnsi="Akzidenz-Grotesk Std Regular"/>
                <w:sz w:val="21"/>
                <w:szCs w:val="21"/>
                <w:lang w:val="fr-ML"/>
              </w:rPr>
            </w:pPr>
            <w:r w:rsidRPr="00D70D37">
              <w:rPr>
                <w:rFonts w:ascii="Akzidenz-Grotesk Std Regular" w:hAnsi="Akzidenz-Grotesk Std Regular"/>
                <w:b/>
                <w:i/>
                <w:color w:val="C00000"/>
                <w:sz w:val="21"/>
                <w:szCs w:val="21"/>
                <w:lang w:val="fr-ML"/>
              </w:rPr>
              <w:t>Histoire L : personne se livrant à la prostitution</w:t>
            </w:r>
          </w:p>
        </w:tc>
      </w:tr>
      <w:tr w:rsidR="00453F4F" w14:paraId="112C553C" w14:textId="77777777" w:rsidTr="000D4D0D">
        <w:tc>
          <w:tcPr>
            <w:tcW w:w="12950" w:type="dxa"/>
          </w:tcPr>
          <w:p w14:paraId="30679783" w14:textId="77777777" w:rsidR="000D4D0D" w:rsidRPr="00A14F9D" w:rsidRDefault="00891E21" w:rsidP="000D4D0D">
            <w:pPr>
              <w:contextualSpacing/>
              <w:rPr>
                <w:rFonts w:ascii="Akzidenz-Grotesk Std Regular" w:hAnsi="Akzidenz-Grotesk Std Regular"/>
                <w:spacing w:val="-2"/>
                <w:sz w:val="20"/>
                <w:szCs w:val="20"/>
              </w:rPr>
            </w:pPr>
            <w:r w:rsidRPr="00D70D37">
              <w:rPr>
                <w:rFonts w:ascii="Akzidenz-Grotesk Std Regular" w:hAnsi="Akzidenz-Grotesk Std Regular"/>
                <w:spacing w:val="-2"/>
                <w:sz w:val="21"/>
                <w:szCs w:val="21"/>
                <w:lang w:val="fr-ML"/>
              </w:rPr>
              <w:t>Fatima est une femme de 29 ans de [</w:t>
            </w:r>
            <w:r w:rsidRPr="00D70D37">
              <w:rPr>
                <w:rFonts w:ascii="Akzidenz-Grotesk Std Regular" w:hAnsi="Akzidenz-Grotesk Std Regular"/>
                <w:i/>
                <w:iCs/>
                <w:spacing w:val="-2"/>
                <w:sz w:val="21"/>
                <w:szCs w:val="21"/>
                <w:lang w:val="fr-ML"/>
              </w:rPr>
              <w:t>lieu X</w:t>
            </w:r>
            <w:r w:rsidRPr="00D70D37">
              <w:rPr>
                <w:rFonts w:ascii="Akzidenz-Grotesk Std Regular" w:hAnsi="Akzidenz-Grotesk Std Regular"/>
                <w:spacing w:val="-2"/>
                <w:sz w:val="21"/>
                <w:szCs w:val="21"/>
                <w:lang w:val="fr-ML"/>
              </w:rPr>
              <w:t>]. Elle a quitté [</w:t>
            </w:r>
            <w:r w:rsidRPr="00D70D37">
              <w:rPr>
                <w:rFonts w:ascii="Akzidenz-Grotesk Std Regular" w:hAnsi="Akzidenz-Grotesk Std Regular"/>
                <w:i/>
                <w:iCs/>
                <w:spacing w:val="-2"/>
                <w:sz w:val="21"/>
                <w:szCs w:val="21"/>
                <w:lang w:val="fr-ML"/>
              </w:rPr>
              <w:t>lieu X</w:t>
            </w:r>
            <w:r w:rsidRPr="00D70D37">
              <w:rPr>
                <w:rFonts w:ascii="Akzidenz-Grotesk Std Regular" w:hAnsi="Akzidenz-Grotesk Std Regular"/>
                <w:spacing w:val="-2"/>
                <w:sz w:val="21"/>
                <w:szCs w:val="21"/>
                <w:lang w:val="fr-ML"/>
              </w:rPr>
              <w:t>] l’année passée juste après le décès de son mari et vit désormais à [</w:t>
            </w:r>
            <w:r w:rsidRPr="00D70D37">
              <w:rPr>
                <w:rFonts w:ascii="Akzidenz-Grotesk Std Regular" w:hAnsi="Akzidenz-Grotesk Std Regular"/>
                <w:i/>
                <w:iCs/>
                <w:spacing w:val="-2"/>
                <w:sz w:val="21"/>
                <w:szCs w:val="21"/>
                <w:lang w:val="fr-ML"/>
              </w:rPr>
              <w:t>lieu Y</w:t>
            </w:r>
            <w:r w:rsidRPr="00D70D37">
              <w:rPr>
                <w:rFonts w:ascii="Akzidenz-Grotesk Std Regular" w:hAnsi="Akzidenz-Grotesk Std Regular"/>
                <w:spacing w:val="-2"/>
                <w:sz w:val="21"/>
                <w:szCs w:val="21"/>
                <w:lang w:val="fr-ML"/>
              </w:rPr>
              <w:t xml:space="preserve">]. Elle a deux enfants, âgés de deux et sept ans. Elle veut que son aîné reste à l’école et doit acheter des médicaments pour les problèmes de santé de son cadet. Fatima vend des légumes au marché mais ne gagne pas assez d’argent pour acheter la nourriture et les médicaments. Elle a donc commencé à proposer des relations sexuelles tarifés à quelques hommes de son quartier. Elle le fait plusieurs fois par semaine pendant la nuit pour que personne ne la voie et qu’elle puisse s’occuper de son enfant de deux ans pendant la journée. </w:t>
            </w:r>
            <w:r w:rsidRPr="00A14F9D">
              <w:rPr>
                <w:rFonts w:ascii="Akzidenz-Grotesk Std Regular" w:hAnsi="Akzidenz-Grotesk Std Regular"/>
                <w:spacing w:val="-2"/>
                <w:sz w:val="21"/>
                <w:szCs w:val="21"/>
              </w:rPr>
              <w:t xml:space="preserve">Un </w:t>
            </w:r>
            <w:proofErr w:type="spellStart"/>
            <w:r w:rsidRPr="00A14F9D">
              <w:rPr>
                <w:rFonts w:ascii="Akzidenz-Grotesk Std Regular" w:hAnsi="Akzidenz-Grotesk Std Regular"/>
                <w:spacing w:val="-2"/>
                <w:sz w:val="21"/>
                <w:szCs w:val="21"/>
              </w:rPr>
              <w:t>prestataire</w:t>
            </w:r>
            <w:proofErr w:type="spellEnd"/>
            <w:r w:rsidRPr="00A14F9D">
              <w:rPr>
                <w:rFonts w:ascii="Akzidenz-Grotesk Std Regular" w:hAnsi="Akzidenz-Grotesk Std Regular"/>
                <w:spacing w:val="-2"/>
                <w:sz w:val="21"/>
                <w:szCs w:val="21"/>
              </w:rPr>
              <w:t xml:space="preserve"> de services a </w:t>
            </w:r>
            <w:proofErr w:type="spellStart"/>
            <w:r w:rsidRPr="00A14F9D">
              <w:rPr>
                <w:rFonts w:ascii="Akzidenz-Grotesk Std Regular" w:hAnsi="Akzidenz-Grotesk Std Regular"/>
                <w:spacing w:val="-2"/>
                <w:sz w:val="21"/>
                <w:szCs w:val="21"/>
              </w:rPr>
              <w:t>sélectionné</w:t>
            </w:r>
            <w:proofErr w:type="spellEnd"/>
            <w:r w:rsidRPr="00A14F9D">
              <w:rPr>
                <w:rFonts w:ascii="Akzidenz-Grotesk Std Regular" w:hAnsi="Akzidenz-Grotesk Std Regular"/>
                <w:spacing w:val="-2"/>
                <w:sz w:val="21"/>
                <w:szCs w:val="21"/>
              </w:rPr>
              <w:t xml:space="preserve"> Fatima </w:t>
            </w:r>
            <w:proofErr w:type="spellStart"/>
            <w:r w:rsidRPr="00A14F9D">
              <w:rPr>
                <w:rFonts w:ascii="Akzidenz-Grotesk Std Regular" w:hAnsi="Akzidenz-Grotesk Std Regular"/>
                <w:spacing w:val="-2"/>
                <w:sz w:val="21"/>
                <w:szCs w:val="21"/>
              </w:rPr>
              <w:t>comme</w:t>
            </w:r>
            <w:proofErr w:type="spellEnd"/>
            <w:r w:rsidRPr="00A14F9D">
              <w:rPr>
                <w:rFonts w:ascii="Akzidenz-Grotesk Std Regular" w:hAnsi="Akzidenz-Grotesk Std Regular"/>
                <w:spacing w:val="-2"/>
                <w:sz w:val="21"/>
                <w:szCs w:val="21"/>
              </w:rPr>
              <w:t xml:space="preserve"> </w:t>
            </w:r>
            <w:proofErr w:type="spellStart"/>
            <w:r w:rsidRPr="00A14F9D">
              <w:rPr>
                <w:rFonts w:ascii="Akzidenz-Grotesk Std Regular" w:hAnsi="Akzidenz-Grotesk Std Regular"/>
                <w:spacing w:val="-2"/>
                <w:sz w:val="21"/>
                <w:szCs w:val="21"/>
              </w:rPr>
              <w:t>bénéficiaire</w:t>
            </w:r>
            <w:proofErr w:type="spellEnd"/>
            <w:r w:rsidRPr="00A14F9D">
              <w:rPr>
                <w:rFonts w:ascii="Akzidenz-Grotesk Std Regular" w:hAnsi="Akzidenz-Grotesk Std Regular"/>
                <w:spacing w:val="-2"/>
                <w:sz w:val="21"/>
                <w:szCs w:val="21"/>
              </w:rPr>
              <w:t>.</w:t>
            </w:r>
          </w:p>
        </w:tc>
      </w:tr>
      <w:tr w:rsidR="00453F4F" w14:paraId="4B1F00FD" w14:textId="77777777" w:rsidTr="000D4D0D">
        <w:tc>
          <w:tcPr>
            <w:tcW w:w="12950" w:type="dxa"/>
          </w:tcPr>
          <w:p w14:paraId="6CCE8DB3" w14:textId="77777777" w:rsidR="000D4D0D" w:rsidRPr="007B6B3F" w:rsidRDefault="00891E21" w:rsidP="000D4D0D">
            <w:pPr>
              <w:contextualSpacing/>
              <w:rPr>
                <w:rFonts w:ascii="Akzidenz-Grotesk Std Regular" w:hAnsi="Akzidenz-Grotesk Std Regular"/>
                <w:sz w:val="21"/>
                <w:szCs w:val="21"/>
              </w:rPr>
            </w:pPr>
            <w:proofErr w:type="spellStart"/>
            <w:r w:rsidRPr="007B6B3F">
              <w:rPr>
                <w:rFonts w:ascii="Akzidenz-Grotesk Std Regular" w:hAnsi="Akzidenz-Grotesk Std Regular"/>
                <w:b/>
                <w:i/>
                <w:color w:val="C00000"/>
                <w:sz w:val="21"/>
                <w:szCs w:val="21"/>
              </w:rPr>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M :</w:t>
            </w:r>
            <w:proofErr w:type="gramEnd"/>
            <w:r w:rsidRPr="007B6B3F">
              <w:rPr>
                <w:rFonts w:ascii="Akzidenz-Grotesk Std Regular" w:hAnsi="Akzidenz-Grotesk Std Regular"/>
                <w:b/>
                <w:i/>
                <w:color w:val="C00000"/>
                <w:sz w:val="21"/>
                <w:szCs w:val="21"/>
              </w:rPr>
              <w:t xml:space="preserve"> Homme gay</w:t>
            </w:r>
          </w:p>
        </w:tc>
      </w:tr>
      <w:tr w:rsidR="00453F4F" w:rsidRPr="00A2353B" w14:paraId="67028A78" w14:textId="77777777" w:rsidTr="000D4D0D">
        <w:tc>
          <w:tcPr>
            <w:tcW w:w="12950" w:type="dxa"/>
          </w:tcPr>
          <w:p w14:paraId="7F75D893" w14:textId="77777777" w:rsidR="000D4D0D" w:rsidRPr="00D70D37" w:rsidRDefault="00891E21" w:rsidP="000D4D0D">
            <w:pPr>
              <w:contextualSpacing/>
              <w:rPr>
                <w:rFonts w:ascii="Akzidenz-Grotesk Std Regular" w:hAnsi="Akzidenz-Grotesk Std Regular"/>
                <w:spacing w:val="-3"/>
                <w:sz w:val="20"/>
                <w:szCs w:val="20"/>
                <w:lang w:val="fr-ML"/>
              </w:rPr>
            </w:pPr>
            <w:r w:rsidRPr="00D70D37">
              <w:rPr>
                <w:rFonts w:ascii="Akzidenz-Grotesk Std Regular" w:hAnsi="Akzidenz-Grotesk Std Regular"/>
                <w:spacing w:val="-3"/>
                <w:sz w:val="21"/>
                <w:szCs w:val="21"/>
                <w:lang w:val="fr-ML"/>
              </w:rPr>
              <w:t>Samir a 26 ans. Il est parti seul de [</w:t>
            </w:r>
            <w:r w:rsidRPr="00D70D37">
              <w:rPr>
                <w:rFonts w:ascii="Akzidenz-Grotesk Std Regular" w:hAnsi="Akzidenz-Grotesk Std Regular"/>
                <w:i/>
                <w:iCs/>
                <w:spacing w:val="-3"/>
                <w:sz w:val="21"/>
                <w:szCs w:val="21"/>
                <w:lang w:val="fr-ML"/>
              </w:rPr>
              <w:t>lieu X</w:t>
            </w:r>
            <w:r w:rsidRPr="00D70D37">
              <w:rPr>
                <w:rFonts w:ascii="Akzidenz-Grotesk Std Regular" w:hAnsi="Akzidenz-Grotesk Std Regular"/>
                <w:spacing w:val="-3"/>
                <w:sz w:val="21"/>
                <w:szCs w:val="21"/>
                <w:lang w:val="fr-ML"/>
              </w:rPr>
              <w:t>] vers un camp à [</w:t>
            </w:r>
            <w:r w:rsidRPr="00D70D37">
              <w:rPr>
                <w:rFonts w:ascii="Akzidenz-Grotesk Std Regular" w:hAnsi="Akzidenz-Grotesk Std Regular"/>
                <w:i/>
                <w:iCs/>
                <w:spacing w:val="-3"/>
                <w:sz w:val="21"/>
                <w:szCs w:val="21"/>
                <w:lang w:val="fr-ML"/>
              </w:rPr>
              <w:t>lieu Y</w:t>
            </w:r>
            <w:r w:rsidRPr="00D70D37">
              <w:rPr>
                <w:rFonts w:ascii="Akzidenz-Grotesk Std Regular" w:hAnsi="Akzidenz-Grotesk Std Regular"/>
                <w:spacing w:val="-3"/>
                <w:sz w:val="21"/>
                <w:szCs w:val="21"/>
                <w:lang w:val="fr-ML"/>
              </w:rPr>
              <w:t>] il y a six mois. Il n’a eu aucun contact avec sa famille depuis que ses parents l’ont expulsé de la maison quand ils ont découvert son orientation sexuelle (i.e. il est attiré par les hommes). Il reçoit constamment des menaces de coups ou de mort par d’autres jeunes hommes parce qu’ils savent ou suspectent qu’il est gay. Il vit dans la peur et évite de quitter son abri. Personne ne l’engagera parce qu’ils le suspectent d’être gay et ne veulent pas attirer l’attention. Il ne dispose donc d’aucun moyen de gagner de l’argent. Il peine à subvenir à ses besoins de base et veut déménager en ville. Il espère avoir une vie meilleure. Un prestataire de services a sélectionné Samir comme bénéficiaire.</w:t>
            </w:r>
          </w:p>
        </w:tc>
      </w:tr>
      <w:tr w:rsidR="00453F4F" w14:paraId="408726B8" w14:textId="77777777" w:rsidTr="000D4D0D">
        <w:tc>
          <w:tcPr>
            <w:tcW w:w="12950" w:type="dxa"/>
          </w:tcPr>
          <w:p w14:paraId="6786FC3A" w14:textId="77777777" w:rsidR="000D4D0D" w:rsidRPr="007B6B3F" w:rsidRDefault="00891E21" w:rsidP="000D4D0D">
            <w:pPr>
              <w:contextualSpacing/>
              <w:rPr>
                <w:rFonts w:ascii="Akzidenz-Grotesk Std Regular" w:hAnsi="Akzidenz-Grotesk Std Regular"/>
                <w:sz w:val="21"/>
                <w:szCs w:val="21"/>
              </w:rPr>
            </w:pPr>
            <w:proofErr w:type="spellStart"/>
            <w:r w:rsidRPr="007B6B3F">
              <w:rPr>
                <w:rFonts w:ascii="Akzidenz-Grotesk Std Regular" w:hAnsi="Akzidenz-Grotesk Std Regular"/>
                <w:b/>
                <w:i/>
                <w:color w:val="C00000"/>
                <w:sz w:val="21"/>
                <w:szCs w:val="21"/>
              </w:rPr>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N :</w:t>
            </w:r>
            <w:proofErr w:type="gramEnd"/>
            <w:r w:rsidRPr="007B6B3F">
              <w:rPr>
                <w:rFonts w:ascii="Akzidenz-Grotesk Std Regular" w:hAnsi="Akzidenz-Grotesk Std Regular"/>
                <w:b/>
                <w:i/>
                <w:color w:val="C00000"/>
                <w:sz w:val="21"/>
                <w:szCs w:val="21"/>
              </w:rPr>
              <w:t xml:space="preserve"> Femme </w:t>
            </w:r>
            <w:proofErr w:type="spellStart"/>
            <w:r w:rsidRPr="007B6B3F">
              <w:rPr>
                <w:rFonts w:ascii="Akzidenz-Grotesk Std Regular" w:hAnsi="Akzidenz-Grotesk Std Regular"/>
                <w:b/>
                <w:i/>
                <w:color w:val="C00000"/>
                <w:sz w:val="21"/>
                <w:szCs w:val="21"/>
              </w:rPr>
              <w:t>transgenre</w:t>
            </w:r>
            <w:proofErr w:type="spellEnd"/>
          </w:p>
        </w:tc>
      </w:tr>
      <w:tr w:rsidR="00453F4F" w14:paraId="44AFD5BF" w14:textId="77777777" w:rsidTr="000D4D0D">
        <w:trPr>
          <w:trHeight w:val="1295"/>
        </w:trPr>
        <w:tc>
          <w:tcPr>
            <w:tcW w:w="12950" w:type="dxa"/>
          </w:tcPr>
          <w:p w14:paraId="1BE53F08" w14:textId="64443783" w:rsidR="000D4D0D" w:rsidRPr="007B6B3F" w:rsidRDefault="00891E21" w:rsidP="000D4D0D">
            <w:pPr>
              <w:contextualSpacing/>
              <w:rPr>
                <w:rFonts w:ascii="Akzidenz-Grotesk Std Regular" w:hAnsi="Akzidenz-Grotesk Std Regular"/>
                <w:sz w:val="21"/>
                <w:szCs w:val="21"/>
              </w:rPr>
            </w:pPr>
            <w:r w:rsidRPr="00D70D37">
              <w:rPr>
                <w:rFonts w:ascii="Akzidenz-Grotesk Std Regular" w:hAnsi="Akzidenz-Grotesk Std Regular"/>
                <w:sz w:val="21"/>
                <w:szCs w:val="21"/>
                <w:lang w:val="fr-ML"/>
              </w:rPr>
              <w:t>Tamara a 26 ans et est partie de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vers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il y a six mois. Récemment, Tamara a révélé son orientation transgenre (elle a été désignée homme à la naissance mais s’identifie en tant que femme et a commencé à se présenter en tant que telle). Elle est régulièrement victime d’intimidation et de harcèlement sexuel de la part de son propriétaire et dans le bus en allant au marché. Elle</w:t>
            </w:r>
            <w:r w:rsidR="00E5624A">
              <w:rPr>
                <w:rFonts w:ascii="Akzidenz-Grotesk Std Regular" w:hAnsi="Akzidenz-Grotesk Std Regular"/>
                <w:sz w:val="21"/>
                <w:szCs w:val="21"/>
                <w:lang w:val="fr-ML"/>
              </w:rPr>
              <w:t xml:space="preserve"> </w:t>
            </w:r>
            <w:r w:rsidRPr="00D70D37">
              <w:rPr>
                <w:rFonts w:ascii="Akzidenz-Grotesk Std Regular" w:hAnsi="Akzidenz-Grotesk Std Regular"/>
                <w:sz w:val="21"/>
                <w:szCs w:val="21"/>
                <w:lang w:val="fr-ML"/>
              </w:rPr>
              <w:t xml:space="preserve">peine à trouver un travail depuis qu’elle a été renvoyée pour être transgenre. Tamara voudrait déménager pour prendre un nouveau départ mais elle n’a même pas assez d’argent pour se nourrir. </w:t>
            </w:r>
            <w:r w:rsidRPr="007B6B3F">
              <w:rPr>
                <w:rFonts w:ascii="Akzidenz-Grotesk Std Regular" w:hAnsi="Akzidenz-Grotesk Std Regular"/>
                <w:sz w:val="21"/>
                <w:szCs w:val="21"/>
              </w:rPr>
              <w:t xml:space="preserve">Un </w:t>
            </w:r>
            <w:proofErr w:type="spellStart"/>
            <w:r w:rsidRPr="007B6B3F">
              <w:rPr>
                <w:rFonts w:ascii="Akzidenz-Grotesk Std Regular" w:hAnsi="Akzidenz-Grotesk Std Regular"/>
                <w:sz w:val="21"/>
                <w:szCs w:val="21"/>
              </w:rPr>
              <w:t>prestataire</w:t>
            </w:r>
            <w:proofErr w:type="spellEnd"/>
            <w:r w:rsidRPr="007B6B3F">
              <w:rPr>
                <w:rFonts w:ascii="Akzidenz-Grotesk Std Regular" w:hAnsi="Akzidenz-Grotesk Std Regular"/>
                <w:sz w:val="21"/>
                <w:szCs w:val="21"/>
              </w:rPr>
              <w:t xml:space="preserve"> de services a </w:t>
            </w:r>
            <w:proofErr w:type="spellStart"/>
            <w:r w:rsidRPr="007B6B3F">
              <w:rPr>
                <w:rFonts w:ascii="Akzidenz-Grotesk Std Regular" w:hAnsi="Akzidenz-Grotesk Std Regular"/>
                <w:sz w:val="21"/>
                <w:szCs w:val="21"/>
              </w:rPr>
              <w:t>sélectionné</w:t>
            </w:r>
            <w:proofErr w:type="spellEnd"/>
            <w:r w:rsidRPr="007B6B3F">
              <w:rPr>
                <w:rFonts w:ascii="Akzidenz-Grotesk Std Regular" w:hAnsi="Akzidenz-Grotesk Std Regular"/>
                <w:sz w:val="21"/>
                <w:szCs w:val="21"/>
              </w:rPr>
              <w:t xml:space="preserve"> Tamara </w:t>
            </w:r>
            <w:proofErr w:type="spellStart"/>
            <w:r w:rsidRPr="007B6B3F">
              <w:rPr>
                <w:rFonts w:ascii="Akzidenz-Grotesk Std Regular" w:hAnsi="Akzidenz-Grotesk Std Regular"/>
                <w:sz w:val="21"/>
                <w:szCs w:val="21"/>
              </w:rPr>
              <w:t>comme</w:t>
            </w:r>
            <w:proofErr w:type="spellEnd"/>
            <w:r w:rsidRPr="007B6B3F">
              <w:rPr>
                <w:rFonts w:ascii="Akzidenz-Grotesk Std Regular" w:hAnsi="Akzidenz-Grotesk Std Regular"/>
                <w:sz w:val="21"/>
                <w:szCs w:val="21"/>
              </w:rPr>
              <w:t xml:space="preserve"> </w:t>
            </w:r>
            <w:proofErr w:type="spellStart"/>
            <w:r w:rsidRPr="007B6B3F">
              <w:rPr>
                <w:rFonts w:ascii="Akzidenz-Grotesk Std Regular" w:hAnsi="Akzidenz-Grotesk Std Regular"/>
                <w:sz w:val="21"/>
                <w:szCs w:val="21"/>
              </w:rPr>
              <w:t>bénéficiaire</w:t>
            </w:r>
            <w:proofErr w:type="spellEnd"/>
            <w:r w:rsidRPr="007B6B3F">
              <w:rPr>
                <w:rFonts w:ascii="Akzidenz-Grotesk Std Regular" w:hAnsi="Akzidenz-Grotesk Std Regular"/>
                <w:sz w:val="21"/>
                <w:szCs w:val="21"/>
              </w:rPr>
              <w:t>.</w:t>
            </w:r>
          </w:p>
        </w:tc>
      </w:tr>
    </w:tbl>
    <w:p w14:paraId="490744C7" w14:textId="6D514AF1" w:rsidR="000D4D0D" w:rsidRDefault="000D4D0D"/>
    <w:p w14:paraId="62B50020" w14:textId="77777777" w:rsidR="003534C0" w:rsidRDefault="003534C0"/>
    <w:tbl>
      <w:tblPr>
        <w:tblStyle w:val="TableGrid"/>
        <w:tblW w:w="0" w:type="auto"/>
        <w:tblLook w:val="04A0" w:firstRow="1" w:lastRow="0" w:firstColumn="1" w:lastColumn="0" w:noHBand="0" w:noVBand="1"/>
      </w:tblPr>
      <w:tblGrid>
        <w:gridCol w:w="12950"/>
      </w:tblGrid>
      <w:tr w:rsidR="00453F4F" w14:paraId="40C8F597" w14:textId="77777777" w:rsidTr="000D4D0D">
        <w:tc>
          <w:tcPr>
            <w:tcW w:w="12950" w:type="dxa"/>
          </w:tcPr>
          <w:p w14:paraId="36E66BF9" w14:textId="77777777" w:rsidR="000D4D0D" w:rsidRPr="007B6B3F" w:rsidRDefault="00891E21" w:rsidP="000D4D0D">
            <w:pPr>
              <w:rPr>
                <w:rFonts w:ascii="Akzidenz-Grotesk Std Regular" w:hAnsi="Akzidenz-Grotesk Std Regular"/>
                <w:sz w:val="21"/>
                <w:szCs w:val="21"/>
              </w:rPr>
            </w:pPr>
            <w:proofErr w:type="spellStart"/>
            <w:r w:rsidRPr="007B6B3F">
              <w:rPr>
                <w:rFonts w:ascii="Akzidenz-Grotesk Std Regular" w:hAnsi="Akzidenz-Grotesk Std Regular"/>
                <w:b/>
                <w:i/>
                <w:color w:val="C00000"/>
                <w:sz w:val="21"/>
                <w:szCs w:val="21"/>
              </w:rPr>
              <w:lastRenderedPageBreak/>
              <w:t>Histoire</w:t>
            </w:r>
            <w:proofErr w:type="spellEnd"/>
            <w:r w:rsidRPr="007B6B3F">
              <w:rPr>
                <w:rFonts w:ascii="Akzidenz-Grotesk Std Regular" w:hAnsi="Akzidenz-Grotesk Std Regular"/>
                <w:b/>
                <w:i/>
                <w:color w:val="C00000"/>
                <w:sz w:val="21"/>
                <w:szCs w:val="21"/>
              </w:rPr>
              <w:t xml:space="preserve"> </w:t>
            </w:r>
            <w:proofErr w:type="gramStart"/>
            <w:r w:rsidRPr="007B6B3F">
              <w:rPr>
                <w:rFonts w:ascii="Akzidenz-Grotesk Std Regular" w:hAnsi="Akzidenz-Grotesk Std Regular"/>
                <w:b/>
                <w:i/>
                <w:color w:val="C00000"/>
                <w:sz w:val="21"/>
                <w:szCs w:val="21"/>
              </w:rPr>
              <w:t>O :</w:t>
            </w:r>
            <w:proofErr w:type="gramEnd"/>
            <w:r w:rsidRPr="007B6B3F">
              <w:rPr>
                <w:rFonts w:ascii="Akzidenz-Grotesk Std Regular" w:hAnsi="Akzidenz-Grotesk Std Regular"/>
                <w:b/>
                <w:i/>
                <w:color w:val="C00000"/>
                <w:sz w:val="21"/>
                <w:szCs w:val="21"/>
              </w:rPr>
              <w:t xml:space="preserve"> Garçon </w:t>
            </w:r>
            <w:proofErr w:type="spellStart"/>
            <w:r w:rsidRPr="007B6B3F">
              <w:rPr>
                <w:rFonts w:ascii="Akzidenz-Grotesk Std Regular" w:hAnsi="Akzidenz-Grotesk Std Regular"/>
                <w:b/>
                <w:i/>
                <w:color w:val="C00000"/>
                <w:sz w:val="21"/>
                <w:szCs w:val="21"/>
              </w:rPr>
              <w:t>intersexe</w:t>
            </w:r>
            <w:proofErr w:type="spellEnd"/>
          </w:p>
        </w:tc>
      </w:tr>
      <w:tr w:rsidR="00453F4F" w:rsidRPr="00A2353B" w14:paraId="40E72C4D" w14:textId="77777777" w:rsidTr="000D4D0D">
        <w:tc>
          <w:tcPr>
            <w:tcW w:w="12950" w:type="dxa"/>
          </w:tcPr>
          <w:p w14:paraId="78827C4A" w14:textId="77777777" w:rsidR="000D4D0D" w:rsidRPr="00D70D37" w:rsidRDefault="00891E21" w:rsidP="000D4D0D">
            <w:pPr>
              <w:rPr>
                <w:rFonts w:ascii="Akzidenz-Grotesk Std Regular" w:hAnsi="Akzidenz-Grotesk Std Regular"/>
                <w:sz w:val="21"/>
                <w:szCs w:val="21"/>
                <w:lang w:val="fr-ML"/>
              </w:rPr>
            </w:pPr>
            <w:r w:rsidRPr="00D70D37">
              <w:rPr>
                <w:rFonts w:ascii="Akzidenz-Grotesk Std Regular" w:hAnsi="Akzidenz-Grotesk Std Regular"/>
                <w:sz w:val="21"/>
                <w:szCs w:val="21"/>
                <w:lang w:val="fr-ML"/>
              </w:rPr>
              <w:t>Hassan a 15 ans et est arrivé à [</w:t>
            </w:r>
            <w:r w:rsidRPr="00D70D37">
              <w:rPr>
                <w:rFonts w:ascii="Akzidenz-Grotesk Std Regular" w:hAnsi="Akzidenz-Grotesk Std Regular"/>
                <w:i/>
                <w:iCs/>
                <w:sz w:val="21"/>
                <w:szCs w:val="21"/>
                <w:lang w:val="fr-ML"/>
              </w:rPr>
              <w:t>lieu X</w:t>
            </w:r>
            <w:r w:rsidRPr="00D70D37">
              <w:rPr>
                <w:rFonts w:ascii="Akzidenz-Grotesk Std Regular" w:hAnsi="Akzidenz-Grotesk Std Regular"/>
                <w:sz w:val="21"/>
                <w:szCs w:val="21"/>
                <w:lang w:val="fr-ML"/>
              </w:rPr>
              <w:t>] depuis [</w:t>
            </w:r>
            <w:r w:rsidRPr="00D70D37">
              <w:rPr>
                <w:rFonts w:ascii="Akzidenz-Grotesk Std Regular" w:hAnsi="Akzidenz-Grotesk Std Regular"/>
                <w:i/>
                <w:iCs/>
                <w:sz w:val="21"/>
                <w:szCs w:val="21"/>
                <w:lang w:val="fr-ML"/>
              </w:rPr>
              <w:t>lieu Y</w:t>
            </w:r>
            <w:r w:rsidRPr="00D70D37">
              <w:rPr>
                <w:rFonts w:ascii="Akzidenz-Grotesk Std Regular" w:hAnsi="Akzidenz-Grotesk Std Regular"/>
                <w:sz w:val="21"/>
                <w:szCs w:val="21"/>
                <w:lang w:val="fr-ML"/>
              </w:rPr>
              <w:t>] avec sa famille il y a six mois. Lui et ses parents savent qu’il est né avec des organes génitaux ambigus (intersexes). Hassan a été élevé et s’identifie en tant que garçon. Ses parents n’ont pas les moyens d’envoyer Hassan à l’école. Il travaille donc avec son père chaque jour pour payer la nourriture et le loyer. Alors que Hassan aidait son père à décharger des boîtes, il a eu une hernie. Les docteurs ont conclu qu’il avait besoin d’une intervention chirurgicale mais, quand ils ont constaté que son anatomie n’était pas complètement mâle, ils ont insisté sur le fait que Hassan était une fille et avait besoin d’une intervention chirurgicale « corrective » pour le rendre féminin. Hassan et ses parents n’ont pas accepté et les docteurs ont refusé de réaliser l’intervention sur la hernie. Les parents de Hassan ont trouvé un autre docteur qui peut traiter la hernie mais ils n’ont pas suffisamment d’argent pour payer le traitement. Un prestataire de services a sélectionné la famille de Hassan comme bénéficiaire.</w:t>
            </w:r>
          </w:p>
        </w:tc>
      </w:tr>
    </w:tbl>
    <w:p w14:paraId="7F9B64E7" w14:textId="77777777" w:rsidR="000D4D0D" w:rsidRPr="00D70D37" w:rsidRDefault="000D4D0D" w:rsidP="000D4D0D">
      <w:pPr>
        <w:spacing w:line="240" w:lineRule="auto"/>
        <w:contextualSpacing/>
        <w:rPr>
          <w:rFonts w:ascii="Akzidenz-Grotesk Std Regular" w:hAnsi="Akzidenz-Grotesk Std Regular"/>
          <w:lang w:val="fr-ML"/>
        </w:rPr>
      </w:pPr>
    </w:p>
    <w:p w14:paraId="077AF772" w14:textId="77777777" w:rsidR="000D4D0D" w:rsidRPr="007B6B3F" w:rsidRDefault="00891E21" w:rsidP="000D4D0D">
      <w:pPr>
        <w:spacing w:line="240" w:lineRule="auto"/>
        <w:outlineLvl w:val="0"/>
        <w:rPr>
          <w:rFonts w:ascii="Akzidenz-Grotesk Std Regular" w:hAnsi="Akzidenz-Grotesk Std Regular"/>
          <w:b/>
          <w:color w:val="C00000"/>
        </w:rPr>
      </w:pPr>
      <w:r w:rsidRPr="007B6B3F">
        <w:rPr>
          <w:rFonts w:ascii="Akzidenz-Grotesk Std Regular" w:hAnsi="Akzidenz-Grotesk Std Regular"/>
          <w:b/>
          <w:color w:val="C00000"/>
        </w:rPr>
        <w:t xml:space="preserve">Section </w:t>
      </w:r>
      <w:proofErr w:type="gramStart"/>
      <w:r w:rsidRPr="007B6B3F">
        <w:rPr>
          <w:rFonts w:ascii="Akzidenz-Grotesk Std Regular" w:hAnsi="Akzidenz-Grotesk Std Regular"/>
          <w:b/>
          <w:color w:val="C00000"/>
        </w:rPr>
        <w:t>4 :</w:t>
      </w:r>
      <w:proofErr w:type="gramEnd"/>
      <w:r w:rsidRPr="007B6B3F">
        <w:rPr>
          <w:rFonts w:ascii="Akzidenz-Grotesk Std Regular" w:hAnsi="Akzidenz-Grotesk Std Regular"/>
          <w:b/>
          <w:color w:val="C00000"/>
        </w:rPr>
        <w:t xml:space="preserve"> QUESTIONS DE DISCUSSION</w:t>
      </w:r>
    </w:p>
    <w:tbl>
      <w:tblPr>
        <w:tblStyle w:val="TableGrid"/>
        <w:tblW w:w="0" w:type="auto"/>
        <w:tblLook w:val="04A0" w:firstRow="1" w:lastRow="0" w:firstColumn="1" w:lastColumn="0" w:noHBand="0" w:noVBand="1"/>
      </w:tblPr>
      <w:tblGrid>
        <w:gridCol w:w="6497"/>
        <w:gridCol w:w="6453"/>
      </w:tblGrid>
      <w:tr w:rsidR="00453F4F" w:rsidRPr="00A2353B" w14:paraId="53004062" w14:textId="77777777" w:rsidTr="000D4D0D">
        <w:tc>
          <w:tcPr>
            <w:tcW w:w="7195" w:type="dxa"/>
          </w:tcPr>
          <w:p w14:paraId="137377E8" w14:textId="69E36132" w:rsidR="000D4D0D" w:rsidRPr="00D70D37" w:rsidRDefault="00891E21" w:rsidP="00881DF7">
            <w:pPr>
              <w:rPr>
                <w:rFonts w:ascii="Akzidenz-Grotesk Std Regular" w:hAnsi="Akzidenz-Grotesk Std Regular" w:cstheme="minorHAnsi"/>
                <w:color w:val="auto"/>
                <w:lang w:val="fr-ML"/>
              </w:rPr>
            </w:pPr>
            <w:r w:rsidRPr="00D70D37">
              <w:rPr>
                <w:rFonts w:ascii="Akzidenz-Grotesk Std Regular" w:hAnsi="Akzidenz-Grotesk Std Regular"/>
                <w:b/>
                <w:color w:val="C00000"/>
                <w:lang w:val="fr-ML"/>
              </w:rPr>
              <w:t xml:space="preserve">Conseils pour le point focal d’évaluation : </w:t>
            </w:r>
            <w:r w:rsidRPr="00D70D37">
              <w:rPr>
                <w:rFonts w:ascii="Akzidenz-Grotesk Std Regular" w:hAnsi="Akzidenz-Grotesk Std Regular"/>
                <w:bCs/>
                <w:color w:val="000000" w:themeColor="text1"/>
                <w:lang w:val="fr-ML"/>
              </w:rPr>
              <w:t>ces questions sont modulaires et devraient être utilisées pour combler les lacunes dans la méthodologie et les outils d’évaluation. En cas de doublons, retirez les questions du guide. Pendant la phase d’urgence et/ou en cas d’urgence imprévue, donnez la priorité aux questions 1D, 1E, 2, 3, 7, 8, 9, 11, 14A, 14B, 15A, 15B, 20 et 22. Envisagez d’adapter ces questions en utilisant la méthode de classement participative</w:t>
            </w:r>
            <w:r w:rsidR="00DB3251" w:rsidRPr="00DB3251">
              <w:rPr>
                <w:rStyle w:val="EndnoteReference"/>
                <w:rFonts w:ascii="Akzidenz-Grotesk Std Regular" w:hAnsi="Akzidenz-Grotesk Std Regular"/>
                <w:bCs/>
                <w:color w:val="000000" w:themeColor="text1"/>
              </w:rPr>
              <w:endnoteReference w:id="5"/>
            </w:r>
            <w:r w:rsidR="00DB3251" w:rsidRPr="00D70D37">
              <w:rPr>
                <w:rFonts w:ascii="Akzidenz-Grotesk Std Regular" w:hAnsi="Akzidenz-Grotesk Std Regular"/>
                <w:bCs/>
                <w:color w:val="000000" w:themeColor="text1"/>
                <w:lang w:val="fr-ML"/>
              </w:rPr>
              <w:t xml:space="preserve"> </w:t>
            </w:r>
            <w:r w:rsidR="00DB3251" w:rsidRPr="00DB3251">
              <w:rPr>
                <w:rStyle w:val="EndnoteReference"/>
                <w:rFonts w:ascii="Akzidenz-Grotesk Std Regular" w:hAnsi="Akzidenz-Grotesk Std Regular"/>
                <w:bCs/>
                <w:color w:val="000000" w:themeColor="text1"/>
              </w:rPr>
              <w:endnoteReference w:id="6"/>
            </w:r>
            <w:r w:rsidRPr="00D70D37">
              <w:rPr>
                <w:rFonts w:ascii="Akzidenz-Grotesk Std Regular" w:hAnsi="Akzidenz-Grotesk Std Regular"/>
                <w:bCs/>
                <w:color w:val="000000" w:themeColor="text1"/>
                <w:lang w:val="fr-ML"/>
              </w:rPr>
              <w:t xml:space="preserve"> et, par la suite, quand c’est possible, menez des consultations de suivi avec une liste complète de questions. Au début de la phase de relèvement et/ou lors d’une situation d’urgence prolongée, donnez la priorité à une liste complète de questions. En consultation avec l’équipe locale/les collecteurs de données, ajustez les questions, les </w:t>
            </w:r>
            <w:proofErr w:type="spellStart"/>
            <w:r w:rsidR="00B37CBA">
              <w:rPr>
                <w:rFonts w:ascii="Akzidenz-Grotesk Std Regular" w:hAnsi="Akzidenz-Grotesk Std Regular"/>
                <w:bCs/>
                <w:color w:val="000000" w:themeColor="text1"/>
                <w:lang w:val="fr-ML"/>
              </w:rPr>
              <w:t>sondes</w:t>
            </w:r>
            <w:r w:rsidRPr="00D70D37">
              <w:rPr>
                <w:rFonts w:ascii="Akzidenz-Grotesk Std Regular" w:hAnsi="Akzidenz-Grotesk Std Regular"/>
                <w:bCs/>
                <w:color w:val="000000" w:themeColor="text1"/>
                <w:lang w:val="fr-ML"/>
              </w:rPr>
              <w:t>et</w:t>
            </w:r>
            <w:proofErr w:type="spellEnd"/>
            <w:r w:rsidRPr="00D70D37">
              <w:rPr>
                <w:rFonts w:ascii="Akzidenz-Grotesk Std Regular" w:hAnsi="Akzidenz-Grotesk Std Regular"/>
                <w:bCs/>
                <w:color w:val="000000" w:themeColor="text1"/>
                <w:lang w:val="fr-ML"/>
              </w:rPr>
              <w:t xml:space="preserve"> la formulation en fonction du contexte, de l’échantillonnage et pour faciliter la discussion sur la VBG. Pensez à un schéma de saut de question pour les adolescents. Envisagez de modifier l’ordre des questions pour que les questions les plus sensibles apparaissent au début ou à la fin</w:t>
            </w:r>
            <w:r w:rsidR="00DB3251" w:rsidRPr="00D70D37">
              <w:rPr>
                <w:rFonts w:ascii="Akzidenz-Grotesk Std Regular" w:hAnsi="Akzidenz-Grotesk Std Regular"/>
                <w:bCs/>
                <w:color w:val="000000" w:themeColor="text1"/>
                <w:lang w:val="fr-ML"/>
              </w:rPr>
              <w:t>.</w:t>
            </w:r>
          </w:p>
        </w:tc>
        <w:tc>
          <w:tcPr>
            <w:tcW w:w="7195" w:type="dxa"/>
          </w:tcPr>
          <w:p w14:paraId="4FCBA831" w14:textId="5C342487" w:rsidR="000D4D0D" w:rsidRPr="00D70D37" w:rsidRDefault="00891E21" w:rsidP="000D4D0D">
            <w:pPr>
              <w:rPr>
                <w:rFonts w:ascii="Akzidenz-Grotesk Std Regular" w:hAnsi="Akzidenz-Grotesk Std Regular"/>
                <w:lang w:val="fr-ML"/>
              </w:rPr>
            </w:pPr>
            <w:r w:rsidRPr="00D70D37">
              <w:rPr>
                <w:rFonts w:ascii="Akzidenz-Grotesk Std Regular" w:hAnsi="Akzidenz-Grotesk Std Regular"/>
                <w:b/>
                <w:color w:val="C00000"/>
                <w:lang w:val="fr-ML"/>
              </w:rPr>
              <w:t xml:space="preserve">Conseils pour le facilitateur : </w:t>
            </w:r>
            <w:r w:rsidRPr="00D70D37">
              <w:rPr>
                <w:rFonts w:ascii="Akzidenz-Grotesk Std Regular" w:hAnsi="Akzidenz-Grotesk Std Regular"/>
                <w:bCs/>
                <w:color w:val="000000" w:themeColor="text1"/>
                <w:lang w:val="fr-ML"/>
              </w:rPr>
              <w:t xml:space="preserve">posez les questions aux participants. Donnez aux participants le temps de répondre après chaque question. Utilisez les </w:t>
            </w:r>
            <w:proofErr w:type="spellStart"/>
            <w:r w:rsidR="00B37CBA">
              <w:rPr>
                <w:rFonts w:ascii="Akzidenz-Grotesk Std Regular" w:hAnsi="Akzidenz-Grotesk Std Regular"/>
                <w:bCs/>
                <w:color w:val="000000" w:themeColor="text1"/>
                <w:lang w:val="fr-ML"/>
              </w:rPr>
              <w:t>sondes</w:t>
            </w:r>
            <w:r w:rsidRPr="00D70D37">
              <w:rPr>
                <w:rFonts w:ascii="Akzidenz-Grotesk Std Regular" w:hAnsi="Akzidenz-Grotesk Std Regular"/>
                <w:bCs/>
                <w:color w:val="000000" w:themeColor="text1"/>
                <w:lang w:val="fr-ML"/>
              </w:rPr>
              <w:t>selon</w:t>
            </w:r>
            <w:proofErr w:type="spellEnd"/>
            <w:r w:rsidRPr="00D70D37">
              <w:rPr>
                <w:rFonts w:ascii="Akzidenz-Grotesk Std Regular" w:hAnsi="Akzidenz-Grotesk Std Regular"/>
                <w:bCs/>
                <w:color w:val="000000" w:themeColor="text1"/>
                <w:lang w:val="fr-ML"/>
              </w:rPr>
              <w:t xml:space="preserve"> le besoin pour lancer la discussion/le débat. Ne faites pas pression pour que les participants divulguent leur expérience personnelle de VBG. Encouragez tous les participants aux GD</w:t>
            </w:r>
            <w:r w:rsidR="00B37CBA">
              <w:rPr>
                <w:rFonts w:ascii="Akzidenz-Grotesk Std Regular" w:hAnsi="Akzidenz-Grotesk Std Regular"/>
                <w:bCs/>
                <w:color w:val="000000" w:themeColor="text1"/>
                <w:lang w:val="fr-ML"/>
              </w:rPr>
              <w:t>D</w:t>
            </w:r>
            <w:r w:rsidRPr="00D70D37">
              <w:rPr>
                <w:rFonts w:ascii="Akzidenz-Grotesk Std Regular" w:hAnsi="Akzidenz-Grotesk Std Regular"/>
                <w:bCs/>
                <w:color w:val="000000" w:themeColor="text1"/>
                <w:lang w:val="fr-ML"/>
              </w:rPr>
              <w:t xml:space="preserve"> à apporter leur contribution.</w:t>
            </w:r>
          </w:p>
        </w:tc>
      </w:tr>
    </w:tbl>
    <w:p w14:paraId="4BB2CE9C" w14:textId="77777777" w:rsidR="000D4D0D" w:rsidRPr="00D70D37" w:rsidRDefault="000D4D0D" w:rsidP="000D4D0D">
      <w:pPr>
        <w:rPr>
          <w:b/>
          <w:i/>
          <w:lang w:val="fr-ML"/>
        </w:rPr>
      </w:pPr>
    </w:p>
    <w:p w14:paraId="25AD1CCD" w14:textId="77777777" w:rsidR="000D4D0D" w:rsidRPr="00D70D37" w:rsidRDefault="00891E21" w:rsidP="000D4D0D">
      <w:pPr>
        <w:rPr>
          <w:b/>
          <w:i/>
          <w:lang w:val="fr-ML"/>
        </w:rPr>
      </w:pPr>
      <w:r w:rsidRPr="00D70D37">
        <w:rPr>
          <w:b/>
          <w:i/>
          <w:lang w:val="fr-ML"/>
        </w:rPr>
        <w:br w:type="page"/>
      </w:r>
    </w:p>
    <w:tbl>
      <w:tblPr>
        <w:tblW w:w="129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560"/>
        <w:gridCol w:w="5400"/>
      </w:tblGrid>
      <w:tr w:rsidR="00453F4F" w:rsidRPr="00A2353B" w14:paraId="5D305708" w14:textId="77777777" w:rsidTr="000D4D0D">
        <w:trPr>
          <w:trHeight w:val="600"/>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D36AE0D" w14:textId="77777777" w:rsidR="000D4D0D" w:rsidRPr="007B6B3F" w:rsidRDefault="00891E21" w:rsidP="000D4D0D">
            <w:pPr>
              <w:spacing w:after="0" w:line="240" w:lineRule="auto"/>
              <w:ind w:left="-120"/>
              <w:jc w:val="center"/>
              <w:rPr>
                <w:rFonts w:ascii="Akzidenz-Grotesk Std Regular" w:hAnsi="Akzidenz-Grotesk Std Regular"/>
                <w:b/>
              </w:rPr>
            </w:pPr>
            <w:r w:rsidRPr="007B6B3F">
              <w:rPr>
                <w:rFonts w:ascii="Akzidenz-Grotesk Std Regular" w:hAnsi="Akzidenz-Grotesk Std Regular"/>
                <w:b/>
                <w:highlight w:val="white"/>
              </w:rPr>
              <w:lastRenderedPageBreak/>
              <w:t>Question</w:t>
            </w:r>
          </w:p>
        </w:tc>
        <w:tc>
          <w:tcPr>
            <w:tcW w:w="54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C010CD" w14:textId="77777777" w:rsidR="000D4D0D" w:rsidRPr="00D70D37" w:rsidRDefault="00891E21" w:rsidP="000D4D0D">
            <w:pPr>
              <w:spacing w:after="0" w:line="240" w:lineRule="auto"/>
              <w:ind w:left="-120"/>
              <w:jc w:val="center"/>
              <w:rPr>
                <w:rFonts w:ascii="Akzidenz-Grotesk Std Regular" w:hAnsi="Akzidenz-Grotesk Std Regular"/>
                <w:b/>
                <w:i/>
                <w:lang w:val="fr-ML"/>
              </w:rPr>
            </w:pPr>
            <w:r w:rsidRPr="00D70D37">
              <w:rPr>
                <w:rFonts w:ascii="Akzidenz-Grotesk Std Regular" w:hAnsi="Akzidenz-Grotesk Std Regular"/>
                <w:b/>
                <w:i/>
                <w:lang w:val="fr-ML"/>
              </w:rPr>
              <w:t>Remarques — Écrivez lisiblement en capturant les mots exacts des participants.</w:t>
            </w:r>
          </w:p>
          <w:p w14:paraId="2451477D" w14:textId="77777777" w:rsidR="000D4D0D" w:rsidRPr="00D70D37" w:rsidRDefault="000D4D0D" w:rsidP="000D4D0D">
            <w:pPr>
              <w:spacing w:after="0" w:line="240" w:lineRule="auto"/>
              <w:ind w:left="-120"/>
              <w:rPr>
                <w:rFonts w:ascii="Akzidenz-Grotesk Std Regular" w:hAnsi="Akzidenz-Grotesk Std Regular"/>
                <w:b/>
                <w:lang w:val="fr-ML"/>
              </w:rPr>
            </w:pPr>
          </w:p>
        </w:tc>
      </w:tr>
      <w:tr w:rsidR="00453F4F" w14:paraId="7F722B38" w14:textId="77777777" w:rsidTr="000D4D0D">
        <w:trPr>
          <w:trHeight w:val="3750"/>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287B8D5" w14:textId="77777777" w:rsidR="000D4D0D" w:rsidRPr="00D70D37" w:rsidRDefault="000D4D0D" w:rsidP="000D4D0D">
            <w:pPr>
              <w:pStyle w:val="ListParagraph"/>
              <w:numPr>
                <w:ilvl w:val="0"/>
                <w:numId w:val="47"/>
              </w:numPr>
              <w:spacing w:after="0" w:line="240" w:lineRule="auto"/>
              <w:rPr>
                <w:rFonts w:ascii="Akzidenz-Grotesk Std Regular" w:hAnsi="Akzidenz-Grotesk Std Regular"/>
                <w:b/>
                <w:highlight w:val="white"/>
                <w:lang w:val="fr-ML"/>
              </w:rPr>
            </w:pPr>
          </w:p>
          <w:p w14:paraId="4BCA7E92" w14:textId="77777777" w:rsidR="000D4D0D" w:rsidRPr="00D70D37" w:rsidRDefault="00891E21" w:rsidP="000D4D0D">
            <w:pPr>
              <w:pStyle w:val="ListParagraph"/>
              <w:numPr>
                <w:ilvl w:val="1"/>
                <w:numId w:val="47"/>
              </w:numPr>
              <w:spacing w:after="0" w:line="240" w:lineRule="auto"/>
              <w:rPr>
                <w:rFonts w:ascii="Akzidenz-Grotesk Std Regular" w:hAnsi="Akzidenz-Grotesk Std Regular"/>
                <w:b/>
                <w:highlight w:val="white"/>
                <w:lang w:val="fr-ML"/>
              </w:rPr>
            </w:pPr>
            <w:r w:rsidRPr="00D70D37">
              <w:rPr>
                <w:rFonts w:ascii="Akzidenz-Grotesk Std Regular" w:hAnsi="Akzidenz-Grotesk Std Regular"/>
                <w:b/>
                <w:highlight w:val="white"/>
                <w:lang w:val="fr-ML"/>
              </w:rPr>
              <w:t>Comment X utiliserait-il/elle l’argent ?</w:t>
            </w:r>
          </w:p>
          <w:p w14:paraId="326693E9" w14:textId="576A3744" w:rsidR="000D4D0D" w:rsidRPr="00D70D37" w:rsidRDefault="00B37CBA" w:rsidP="000D4D0D">
            <w:pPr>
              <w:spacing w:after="0" w:line="240" w:lineRule="auto"/>
              <w:ind w:left="1440"/>
              <w:rPr>
                <w:rFonts w:ascii="Akzidenz-Grotesk Std Regular" w:hAnsi="Akzidenz-Grotesk Std Regular"/>
                <w:b/>
                <w:highlight w:val="white"/>
                <w:lang w:val="fr-ML"/>
              </w:rPr>
            </w:pPr>
            <w:r>
              <w:rPr>
                <w:rFonts w:ascii="Akzidenz-Grotesk Std Regular" w:hAnsi="Akzidenz-Grotesk Std Regular"/>
                <w:i/>
                <w:highlight w:val="white"/>
                <w:lang w:val="fr-ML"/>
              </w:rPr>
              <w:t>Sondes</w:t>
            </w:r>
            <w:r w:rsidR="00891E21" w:rsidRPr="00D70D37">
              <w:rPr>
                <w:rFonts w:ascii="Akzidenz-Grotesk Std Regular" w:hAnsi="Akzidenz-Grotesk Std Regular"/>
                <w:i/>
                <w:highlight w:val="white"/>
                <w:lang w:val="fr-ML"/>
              </w:rPr>
              <w:t>: quelles choses pourrait acheter X avec l’argent ?</w:t>
            </w:r>
          </w:p>
          <w:p w14:paraId="24452890" w14:textId="77777777" w:rsidR="000D4D0D" w:rsidRPr="00D70D37" w:rsidRDefault="00891E21" w:rsidP="000D4D0D">
            <w:pPr>
              <w:pStyle w:val="ListParagraph"/>
              <w:numPr>
                <w:ilvl w:val="1"/>
                <w:numId w:val="47"/>
              </w:numPr>
              <w:spacing w:after="0" w:line="240" w:lineRule="auto"/>
              <w:rPr>
                <w:rFonts w:ascii="Akzidenz-Grotesk Std Regular" w:hAnsi="Akzidenz-Grotesk Std Regular"/>
                <w:b/>
                <w:bCs/>
                <w:iCs/>
                <w:highlight w:val="white"/>
                <w:lang w:val="fr-ML"/>
              </w:rPr>
            </w:pPr>
            <w:r w:rsidRPr="00D70D37">
              <w:rPr>
                <w:rFonts w:ascii="Akzidenz-Grotesk Std Regular" w:hAnsi="Akzidenz-Grotesk Std Regular"/>
                <w:b/>
                <w:bCs/>
                <w:iCs/>
                <w:highlight w:val="white"/>
                <w:lang w:val="fr-ML"/>
              </w:rPr>
              <w:t>Où X dépenserait-il/elle l’argent ?</w:t>
            </w:r>
          </w:p>
          <w:p w14:paraId="0C31EAC4" w14:textId="77777777" w:rsidR="000D4D0D" w:rsidRPr="00D70D37" w:rsidRDefault="00891E21" w:rsidP="000D4D0D">
            <w:pPr>
              <w:pStyle w:val="ListParagraph"/>
              <w:numPr>
                <w:ilvl w:val="1"/>
                <w:numId w:val="47"/>
              </w:numPr>
              <w:spacing w:after="0" w:line="240" w:lineRule="auto"/>
              <w:rPr>
                <w:rFonts w:ascii="Akzidenz-Grotesk Std Regular" w:hAnsi="Akzidenz-Grotesk Std Regular"/>
                <w:b/>
                <w:highlight w:val="white"/>
                <w:lang w:val="fr-ML"/>
              </w:rPr>
            </w:pPr>
            <w:r w:rsidRPr="00D70D37">
              <w:rPr>
                <w:rFonts w:ascii="Akzidenz-Grotesk Std Regular" w:hAnsi="Akzidenz-Grotesk Std Regular"/>
                <w:b/>
                <w:highlight w:val="white"/>
                <w:lang w:val="fr-ML"/>
              </w:rPr>
              <w:t>Les besoins de X sont-ils différents de ce pour quoi les autres membres de la famille voudraient utiliser l’argent ?</w:t>
            </w:r>
          </w:p>
          <w:p w14:paraId="72081B7F" w14:textId="77777777" w:rsidR="000D4D0D" w:rsidRPr="00A338A2" w:rsidRDefault="00891E21" w:rsidP="000D4D0D">
            <w:pPr>
              <w:pStyle w:val="ListParagraph"/>
              <w:numPr>
                <w:ilvl w:val="1"/>
                <w:numId w:val="47"/>
              </w:numPr>
              <w:spacing w:after="0" w:line="240" w:lineRule="auto"/>
              <w:rPr>
                <w:rFonts w:ascii="Akzidenz-Grotesk Std Regular" w:hAnsi="Akzidenz-Grotesk Std Regular"/>
                <w:b/>
              </w:rPr>
            </w:pPr>
            <w:r w:rsidRPr="00D70D37">
              <w:rPr>
                <w:rFonts w:ascii="Akzidenz-Grotesk Std Regular" w:hAnsi="Akzidenz-Grotesk Std Regular"/>
                <w:b/>
                <w:highlight w:val="white"/>
                <w:lang w:val="fr-ML"/>
              </w:rPr>
              <w:t xml:space="preserve">X pourrait-il/elle utiliser l’argent s’il/elle le souhaitait ? </w:t>
            </w:r>
            <w:r w:rsidRPr="00A338A2">
              <w:rPr>
                <w:rFonts w:ascii="Akzidenz-Grotesk Std Regular" w:hAnsi="Akzidenz-Grotesk Std Regular"/>
                <w:b/>
                <w:highlight w:val="white"/>
              </w:rPr>
              <w:t xml:space="preserve">Si non, </w:t>
            </w:r>
            <w:proofErr w:type="spellStart"/>
            <w:proofErr w:type="gramStart"/>
            <w:r w:rsidRPr="00A338A2">
              <w:rPr>
                <w:rFonts w:ascii="Akzidenz-Grotesk Std Regular" w:hAnsi="Akzidenz-Grotesk Std Regular"/>
                <w:b/>
                <w:highlight w:val="white"/>
              </w:rPr>
              <w:t>pourquoi</w:t>
            </w:r>
            <w:proofErr w:type="spellEnd"/>
            <w:r w:rsidRPr="00A338A2">
              <w:rPr>
                <w:rFonts w:ascii="Akzidenz-Grotesk Std Regular" w:hAnsi="Akzidenz-Grotesk Std Regular"/>
                <w:b/>
                <w:highlight w:val="white"/>
              </w:rPr>
              <w:t> ?</w:t>
            </w:r>
            <w:proofErr w:type="gramEnd"/>
          </w:p>
          <w:p w14:paraId="3C13BD1D" w14:textId="20D71EF2" w:rsidR="000D4D0D" w:rsidRPr="001A75A2" w:rsidRDefault="00B37CBA" w:rsidP="000D4D0D">
            <w:pPr>
              <w:spacing w:after="0" w:line="240" w:lineRule="auto"/>
              <w:ind w:left="1440"/>
              <w:rPr>
                <w:rFonts w:ascii="Akzidenz-Grotesk Std Regular" w:hAnsi="Akzidenz-Grotesk Std Regular"/>
                <w:i/>
                <w:lang w:val="fr-ML"/>
              </w:rPr>
            </w:pPr>
            <w:r>
              <w:rPr>
                <w:rFonts w:ascii="Akzidenz-Grotesk Std Regular" w:hAnsi="Akzidenz-Grotesk Std Regular"/>
                <w:i/>
                <w:highlight w:val="white"/>
                <w:lang w:val="fr-ML"/>
              </w:rPr>
              <w:t>Sondes</w:t>
            </w:r>
            <w:r w:rsidR="00891E21" w:rsidRPr="00D70D37">
              <w:rPr>
                <w:rFonts w:ascii="Akzidenz-Grotesk Std Regular" w:hAnsi="Akzidenz-Grotesk Std Regular"/>
                <w:i/>
                <w:highlight w:val="white"/>
                <w:lang w:val="fr-ML"/>
              </w:rPr>
              <w:t xml:space="preserve">: d’autres personnes prendraient-elles des décisions à la place de X ? X pourrait-il/elle garder l’argent ou s’attendrait-on à ce qu’il/elle le donne à quelqu’un d’autre ? </w:t>
            </w:r>
            <w:r w:rsidR="00891E21" w:rsidRPr="001A75A2">
              <w:rPr>
                <w:rFonts w:ascii="Akzidenz-Grotesk Std Regular" w:hAnsi="Akzidenz-Grotesk Std Regular"/>
                <w:i/>
                <w:highlight w:val="white"/>
                <w:lang w:val="fr-ML"/>
              </w:rPr>
              <w:t>Qui et pourquoi ?</w:t>
            </w:r>
          </w:p>
          <w:p w14:paraId="5C4AE39D" w14:textId="77777777" w:rsidR="000D4D0D" w:rsidRPr="00A338A2" w:rsidRDefault="00891E21" w:rsidP="000D4D0D">
            <w:pPr>
              <w:pStyle w:val="ListParagraph"/>
              <w:numPr>
                <w:ilvl w:val="1"/>
                <w:numId w:val="47"/>
              </w:numPr>
              <w:spacing w:after="0" w:line="240" w:lineRule="auto"/>
              <w:rPr>
                <w:rFonts w:ascii="Akzidenz-Grotesk Std Regular" w:hAnsi="Akzidenz-Grotesk Std Regular"/>
                <w:b/>
                <w:bCs/>
                <w:iCs/>
              </w:rPr>
            </w:pPr>
            <w:r w:rsidRPr="00D70D37">
              <w:rPr>
                <w:rFonts w:ascii="Akzidenz-Grotesk Std Regular" w:hAnsi="Akzidenz-Grotesk Std Regular"/>
                <w:b/>
                <w:bCs/>
                <w:iCs/>
                <w:highlight w:val="white"/>
                <w:lang w:val="fr-ML"/>
              </w:rPr>
              <w:t xml:space="preserve">Les décisions concernant les dépenses du ménage de X changeraient-elles si X recevait de l’argent du prestataire de services ? </w:t>
            </w:r>
            <w:r w:rsidRPr="00A338A2">
              <w:rPr>
                <w:rFonts w:ascii="Akzidenz-Grotesk Std Regular" w:hAnsi="Akzidenz-Grotesk Std Regular"/>
                <w:b/>
                <w:bCs/>
                <w:iCs/>
                <w:highlight w:val="white"/>
              </w:rPr>
              <w:t xml:space="preserve">Si </w:t>
            </w:r>
            <w:proofErr w:type="spellStart"/>
            <w:r w:rsidRPr="00A338A2">
              <w:rPr>
                <w:rFonts w:ascii="Akzidenz-Grotesk Std Regular" w:hAnsi="Akzidenz-Grotesk Std Regular"/>
                <w:b/>
                <w:bCs/>
                <w:iCs/>
                <w:highlight w:val="white"/>
              </w:rPr>
              <w:t>oui</w:t>
            </w:r>
            <w:proofErr w:type="spellEnd"/>
            <w:r w:rsidRPr="00A338A2">
              <w:rPr>
                <w:rFonts w:ascii="Akzidenz-Grotesk Std Regular" w:hAnsi="Akzidenz-Grotesk Std Regular"/>
                <w:b/>
                <w:bCs/>
                <w:iCs/>
                <w:highlight w:val="white"/>
              </w:rPr>
              <w:t xml:space="preserve">, </w:t>
            </w:r>
            <w:proofErr w:type="spellStart"/>
            <w:proofErr w:type="gramStart"/>
            <w:r w:rsidRPr="00A338A2">
              <w:rPr>
                <w:rFonts w:ascii="Akzidenz-Grotesk Std Regular" w:hAnsi="Akzidenz-Grotesk Std Regular"/>
                <w:b/>
                <w:bCs/>
                <w:iCs/>
                <w:highlight w:val="white"/>
              </w:rPr>
              <w:t>pourquoi</w:t>
            </w:r>
            <w:proofErr w:type="spellEnd"/>
            <w:r w:rsidRPr="00A338A2">
              <w:rPr>
                <w:rFonts w:ascii="Akzidenz-Grotesk Std Regular" w:hAnsi="Akzidenz-Grotesk Std Regular"/>
                <w:b/>
                <w:bCs/>
                <w:iCs/>
                <w:highlight w:val="white"/>
              </w:rPr>
              <w:t> ?</w:t>
            </w:r>
            <w:proofErr w:type="gramEnd"/>
            <w:r w:rsidRPr="00A338A2">
              <w:rPr>
                <w:rFonts w:ascii="Akzidenz-Grotesk Std Regular" w:hAnsi="Akzidenz-Grotesk Std Regular"/>
                <w:b/>
                <w:bCs/>
                <w:iCs/>
                <w:highlight w:val="white"/>
              </w:rPr>
              <w:t xml:space="preserve"> Si non, </w:t>
            </w:r>
            <w:proofErr w:type="spellStart"/>
            <w:proofErr w:type="gramStart"/>
            <w:r w:rsidRPr="00A338A2">
              <w:rPr>
                <w:rFonts w:ascii="Akzidenz-Grotesk Std Regular" w:hAnsi="Akzidenz-Grotesk Std Regular"/>
                <w:b/>
                <w:bCs/>
                <w:iCs/>
                <w:highlight w:val="white"/>
              </w:rPr>
              <w:t>pourquoi</w:t>
            </w:r>
            <w:proofErr w:type="spellEnd"/>
            <w:r w:rsidRPr="00A338A2">
              <w:rPr>
                <w:rFonts w:ascii="Akzidenz-Grotesk Std Regular" w:hAnsi="Akzidenz-Grotesk Std Regular"/>
                <w:b/>
                <w:bCs/>
                <w:iCs/>
                <w:highlight w:val="white"/>
              </w:rPr>
              <w:t> ?</w:t>
            </w:r>
            <w:proofErr w:type="gramEnd"/>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00AF552" w14:textId="77777777" w:rsidR="000D4D0D" w:rsidRPr="007B6B3F" w:rsidRDefault="000D4D0D" w:rsidP="000D4D0D">
            <w:pPr>
              <w:spacing w:after="0" w:line="240" w:lineRule="auto"/>
              <w:rPr>
                <w:rFonts w:ascii="Akzidenz-Grotesk Std Regular" w:hAnsi="Akzidenz-Grotesk Std Regular"/>
                <w:i/>
              </w:rPr>
            </w:pPr>
          </w:p>
        </w:tc>
      </w:tr>
      <w:tr w:rsidR="00453F4F" w:rsidRPr="00A2353B" w14:paraId="0CD192D1" w14:textId="77777777" w:rsidTr="000D4D0D">
        <w:trPr>
          <w:trHeight w:val="303"/>
        </w:trPr>
        <w:tc>
          <w:tcPr>
            <w:tcW w:w="12960" w:type="dxa"/>
            <w:gridSpan w:val="2"/>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9F0FAC7" w14:textId="77777777" w:rsidR="000D4D0D" w:rsidRPr="00D70D37" w:rsidRDefault="00891E21" w:rsidP="000D4D0D">
            <w:pPr>
              <w:spacing w:after="0" w:line="240" w:lineRule="auto"/>
              <w:jc w:val="center"/>
              <w:rPr>
                <w:rFonts w:ascii="Akzidenz-Grotesk Std Regular" w:hAnsi="Akzidenz-Grotesk Std Regular"/>
                <w:b/>
                <w:i/>
                <w:lang w:val="fr-ML"/>
              </w:rPr>
            </w:pPr>
            <w:r w:rsidRPr="00D70D37">
              <w:rPr>
                <w:rFonts w:ascii="Akzidenz-Grotesk Std Regular" w:hAnsi="Akzidenz-Grotesk Std Regular"/>
                <w:b/>
                <w:i/>
                <w:lang w:val="fr-ML"/>
              </w:rPr>
              <w:t>Passez la question 7 pour les adolescents, sauf si vous échantillonnez des adolescents non accompagnés.</w:t>
            </w:r>
          </w:p>
        </w:tc>
      </w:tr>
      <w:tr w:rsidR="00453F4F" w:rsidRPr="00A2353B" w14:paraId="0BC4284D" w14:textId="77777777" w:rsidTr="000D4D0D">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FA0C54" w14:textId="77777777" w:rsidR="000D4D0D" w:rsidRPr="00D70D37" w:rsidRDefault="00891E21" w:rsidP="000D4D0D">
            <w:pPr>
              <w:pStyle w:val="ListParagraph"/>
              <w:numPr>
                <w:ilvl w:val="0"/>
                <w:numId w:val="47"/>
              </w:numPr>
              <w:spacing w:after="0" w:line="240" w:lineRule="auto"/>
              <w:rPr>
                <w:rFonts w:ascii="Akzidenz-Grotesk Std Regular" w:hAnsi="Akzidenz-Grotesk Std Regular"/>
                <w:b/>
                <w:lang w:val="fr-ML"/>
              </w:rPr>
            </w:pPr>
            <w:r w:rsidRPr="00D70D37">
              <w:rPr>
                <w:rFonts w:ascii="Akzidenz-Grotesk Std Regular" w:hAnsi="Akzidenz-Grotesk Std Regular"/>
                <w:b/>
                <w:lang w:val="fr-ML"/>
              </w:rPr>
              <w:t>Quels facteurs externes pourraient empêcher X de recevoir l’argent ?</w:t>
            </w:r>
          </w:p>
          <w:p w14:paraId="39B7D965" w14:textId="77CAEB53" w:rsidR="000D4D0D" w:rsidRPr="00D70D37" w:rsidRDefault="00B37CBA" w:rsidP="000D4D0D">
            <w:pPr>
              <w:spacing w:after="0" w:line="240" w:lineRule="auto"/>
              <w:ind w:left="360"/>
              <w:rPr>
                <w:rFonts w:ascii="Akzidenz-Grotesk Std Regular" w:hAnsi="Akzidenz-Grotesk Std Regular"/>
                <w:b/>
                <w:lang w:val="fr-ML"/>
              </w:rPr>
            </w:pPr>
            <w:proofErr w:type="spellStart"/>
            <w:r>
              <w:rPr>
                <w:rFonts w:ascii="Akzidenz-Grotesk Std Regular" w:hAnsi="Akzidenz-Grotesk Std Regular"/>
                <w:i/>
                <w:lang w:val="fr-ML"/>
              </w:rPr>
              <w:t>SondesSondes</w:t>
            </w:r>
            <w:proofErr w:type="spellEnd"/>
            <w:r w:rsidR="00891E21" w:rsidRPr="00D70D37">
              <w:rPr>
                <w:rFonts w:ascii="Akzidenz-Grotesk Std Regular" w:hAnsi="Akzidenz-Grotesk Std Regular"/>
                <w:i/>
                <w:lang w:val="fr-ML"/>
              </w:rPr>
              <w:t>: ex. manque d’identification, accès à et connaissance de la technologie, temps consacré à s’occuper des enfants, mobilité, etc.</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D1BBA3A" w14:textId="77777777" w:rsidR="000D4D0D" w:rsidRPr="00D70D37" w:rsidRDefault="000D4D0D" w:rsidP="000D4D0D">
            <w:pPr>
              <w:spacing w:after="0" w:line="240" w:lineRule="auto"/>
              <w:rPr>
                <w:rFonts w:ascii="Akzidenz-Grotesk Std Regular" w:hAnsi="Akzidenz-Grotesk Std Regular"/>
                <w:lang w:val="fr-ML"/>
              </w:rPr>
            </w:pPr>
          </w:p>
        </w:tc>
      </w:tr>
      <w:tr w:rsidR="00453F4F" w14:paraId="7CF2730B" w14:textId="77777777" w:rsidTr="000D4D0D">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F4AD4A8" w14:textId="77777777" w:rsidR="000D4D0D" w:rsidRPr="0040005F" w:rsidRDefault="00891E21" w:rsidP="000D4D0D">
            <w:pPr>
              <w:pStyle w:val="ListParagraph"/>
              <w:numPr>
                <w:ilvl w:val="0"/>
                <w:numId w:val="47"/>
              </w:numPr>
              <w:spacing w:after="0" w:line="240" w:lineRule="auto"/>
              <w:rPr>
                <w:rFonts w:ascii="Akzidenz-Grotesk Std Regular" w:hAnsi="Akzidenz-Grotesk Std Regular"/>
                <w:b/>
              </w:rPr>
            </w:pPr>
            <w:r w:rsidRPr="00D70D37">
              <w:rPr>
                <w:rFonts w:ascii="Akzidenz-Grotesk Std Regular" w:hAnsi="Akzidenz-Grotesk Std Regular"/>
                <w:b/>
                <w:lang w:val="fr-ML"/>
              </w:rPr>
              <w:t xml:space="preserve">Serait-il avantageux/préférable/plus sûr que le prestataire de services réalise le transfert au nom de X ou au nom d’une autre personne du ménage, en raison de la dynamique du ménage ? </w:t>
            </w:r>
            <w:r w:rsidRPr="0040005F">
              <w:rPr>
                <w:rFonts w:ascii="Akzidenz-Grotesk Std Regular" w:hAnsi="Akzidenz-Grotesk Std Regular"/>
                <w:b/>
              </w:rPr>
              <w:t xml:space="preserve">Si au nom de </w:t>
            </w:r>
            <w:proofErr w:type="spellStart"/>
            <w:r w:rsidRPr="0040005F">
              <w:rPr>
                <w:rFonts w:ascii="Akzidenz-Grotesk Std Regular" w:hAnsi="Akzidenz-Grotesk Std Regular"/>
                <w:b/>
              </w:rPr>
              <w:t>quelqu’un</w:t>
            </w:r>
            <w:proofErr w:type="spellEnd"/>
            <w:r w:rsidRPr="0040005F">
              <w:rPr>
                <w:rFonts w:ascii="Akzidenz-Grotesk Std Regular" w:hAnsi="Akzidenz-Grotesk Std Regular"/>
                <w:b/>
              </w:rPr>
              <w:t xml:space="preserve"> </w:t>
            </w:r>
            <w:proofErr w:type="spellStart"/>
            <w:r w:rsidRPr="0040005F">
              <w:rPr>
                <w:rFonts w:ascii="Akzidenz-Grotesk Std Regular" w:hAnsi="Akzidenz-Grotesk Std Regular"/>
                <w:b/>
              </w:rPr>
              <w:t>d’autre</w:t>
            </w:r>
            <w:proofErr w:type="spellEnd"/>
            <w:r w:rsidRPr="0040005F">
              <w:rPr>
                <w:rFonts w:ascii="Akzidenz-Grotesk Std Regular" w:hAnsi="Akzidenz-Grotesk Std Regular"/>
                <w:b/>
              </w:rPr>
              <w:t xml:space="preserve">, </w:t>
            </w:r>
            <w:proofErr w:type="spellStart"/>
            <w:proofErr w:type="gramStart"/>
            <w:r w:rsidRPr="0040005F">
              <w:rPr>
                <w:rFonts w:ascii="Akzidenz-Grotesk Std Regular" w:hAnsi="Akzidenz-Grotesk Std Regular"/>
                <w:b/>
              </w:rPr>
              <w:t>pourquoi</w:t>
            </w:r>
            <w:proofErr w:type="spellEnd"/>
            <w:r w:rsidRPr="0040005F">
              <w:rPr>
                <w:rFonts w:ascii="Akzidenz-Grotesk Std Regular" w:hAnsi="Akzidenz-Grotesk Std Regular"/>
                <w:b/>
              </w:rPr>
              <w:t> ?</w:t>
            </w:r>
            <w:proofErr w:type="gramEnd"/>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4CD2431" w14:textId="77777777" w:rsidR="000D4D0D" w:rsidRPr="007B6B3F" w:rsidRDefault="000D4D0D" w:rsidP="000D4D0D">
            <w:pPr>
              <w:spacing w:after="0" w:line="240" w:lineRule="auto"/>
              <w:rPr>
                <w:rFonts w:ascii="Akzidenz-Grotesk Std Regular" w:hAnsi="Akzidenz-Grotesk Std Regular"/>
              </w:rPr>
            </w:pPr>
          </w:p>
        </w:tc>
      </w:tr>
      <w:tr w:rsidR="00453F4F" w14:paraId="24F7912B" w14:textId="77777777" w:rsidTr="000D4D0D">
        <w:trPr>
          <w:trHeight w:val="375"/>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C3467F3" w14:textId="77777777" w:rsidR="000D4D0D" w:rsidRPr="0040005F" w:rsidRDefault="00891E21" w:rsidP="000D4D0D">
            <w:pPr>
              <w:pStyle w:val="ListParagraph"/>
              <w:numPr>
                <w:ilvl w:val="0"/>
                <w:numId w:val="47"/>
              </w:numPr>
              <w:spacing w:after="0" w:line="240" w:lineRule="auto"/>
              <w:rPr>
                <w:rFonts w:ascii="Akzidenz-Grotesk Std Regular" w:hAnsi="Akzidenz-Grotesk Std Regular"/>
                <w:b/>
              </w:rPr>
            </w:pPr>
            <w:r w:rsidRPr="00D70D37">
              <w:rPr>
                <w:rFonts w:ascii="Akzidenz-Grotesk Std Regular" w:hAnsi="Akzidenz-Grotesk Std Regular"/>
                <w:b/>
                <w:lang w:val="fr-ML"/>
              </w:rPr>
              <w:t xml:space="preserve">Est-ce que X dispose d’un accès sûr au(x) marché(s) ? </w:t>
            </w:r>
            <w:r w:rsidRPr="0040005F">
              <w:rPr>
                <w:rFonts w:ascii="Akzidenz-Grotesk Std Regular" w:hAnsi="Akzidenz-Grotesk Std Regular"/>
                <w:b/>
              </w:rPr>
              <w:t xml:space="preserve">Si non, </w:t>
            </w:r>
            <w:proofErr w:type="spellStart"/>
            <w:proofErr w:type="gramStart"/>
            <w:r w:rsidRPr="0040005F">
              <w:rPr>
                <w:rFonts w:ascii="Akzidenz-Grotesk Std Regular" w:hAnsi="Akzidenz-Grotesk Std Regular"/>
                <w:b/>
              </w:rPr>
              <w:t>pourquoi</w:t>
            </w:r>
            <w:proofErr w:type="spellEnd"/>
            <w:r w:rsidRPr="0040005F">
              <w:rPr>
                <w:rFonts w:ascii="Akzidenz-Grotesk Std Regular" w:hAnsi="Akzidenz-Grotesk Std Regular"/>
                <w:b/>
              </w:rPr>
              <w:t> ?</w:t>
            </w:r>
            <w:proofErr w:type="gramEnd"/>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184D855" w14:textId="77777777" w:rsidR="000D4D0D" w:rsidRPr="007B6B3F" w:rsidRDefault="000D4D0D" w:rsidP="000D4D0D">
            <w:pPr>
              <w:spacing w:after="0" w:line="240" w:lineRule="auto"/>
              <w:rPr>
                <w:rFonts w:ascii="Akzidenz-Grotesk Std Regular" w:hAnsi="Akzidenz-Grotesk Std Regular"/>
                <w:i/>
              </w:rPr>
            </w:pPr>
          </w:p>
          <w:p w14:paraId="606BDC84" w14:textId="77777777" w:rsidR="000D4D0D" w:rsidRPr="007B6B3F" w:rsidRDefault="000D4D0D" w:rsidP="000D4D0D">
            <w:pPr>
              <w:spacing w:after="0" w:line="240" w:lineRule="auto"/>
              <w:rPr>
                <w:rFonts w:ascii="Akzidenz-Grotesk Std Regular" w:hAnsi="Akzidenz-Grotesk Std Regular"/>
                <w:i/>
              </w:rPr>
            </w:pPr>
          </w:p>
        </w:tc>
      </w:tr>
      <w:tr w:rsidR="00453F4F" w14:paraId="323D890F" w14:textId="77777777" w:rsidTr="000D4D0D">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888DC10" w14:textId="77777777" w:rsidR="000D4D0D" w:rsidRPr="0040005F" w:rsidRDefault="00891E21" w:rsidP="000D4D0D">
            <w:pPr>
              <w:pStyle w:val="ListParagraph"/>
              <w:numPr>
                <w:ilvl w:val="0"/>
                <w:numId w:val="47"/>
              </w:numPr>
              <w:spacing w:after="0" w:line="240" w:lineRule="auto"/>
              <w:rPr>
                <w:rFonts w:ascii="Akzidenz-Grotesk Std Regular" w:hAnsi="Akzidenz-Grotesk Std Regular"/>
                <w:b/>
              </w:rPr>
            </w:pPr>
            <w:r w:rsidRPr="00D70D37">
              <w:rPr>
                <w:rFonts w:ascii="Akzidenz-Grotesk Std Regular" w:hAnsi="Akzidenz-Grotesk Std Regular"/>
                <w:b/>
                <w:lang w:val="fr-ML"/>
              </w:rPr>
              <w:t xml:space="preserve">Pensez-vous que X économisera une partie de l’argent ? Si oui, quels modes d’épargne </w:t>
            </w:r>
            <w:proofErr w:type="spellStart"/>
            <w:r w:rsidRPr="00D70D37">
              <w:rPr>
                <w:rFonts w:ascii="Akzidenz-Grotesk Std Regular" w:hAnsi="Akzidenz-Grotesk Std Regular"/>
                <w:b/>
                <w:lang w:val="fr-ML"/>
              </w:rPr>
              <w:t>utlisera</w:t>
            </w:r>
            <w:proofErr w:type="spellEnd"/>
            <w:r w:rsidRPr="00D70D37">
              <w:rPr>
                <w:rFonts w:ascii="Akzidenz-Grotesk Std Regular" w:hAnsi="Akzidenz-Grotesk Std Regular"/>
                <w:b/>
                <w:lang w:val="fr-ML"/>
              </w:rPr>
              <w:t xml:space="preserve">-t-il/elle ? </w:t>
            </w:r>
            <w:r w:rsidRPr="0040005F">
              <w:rPr>
                <w:rFonts w:ascii="Akzidenz-Grotesk Std Regular" w:hAnsi="Akzidenz-Grotesk Std Regular"/>
                <w:b/>
              </w:rPr>
              <w:t xml:space="preserve">Si non, </w:t>
            </w:r>
            <w:proofErr w:type="spellStart"/>
            <w:proofErr w:type="gramStart"/>
            <w:r w:rsidRPr="0040005F">
              <w:rPr>
                <w:rFonts w:ascii="Akzidenz-Grotesk Std Regular" w:hAnsi="Akzidenz-Grotesk Std Regular"/>
                <w:b/>
              </w:rPr>
              <w:t>pourquoi</w:t>
            </w:r>
            <w:proofErr w:type="spellEnd"/>
            <w:r w:rsidRPr="0040005F">
              <w:rPr>
                <w:rFonts w:ascii="Akzidenz-Grotesk Std Regular" w:hAnsi="Akzidenz-Grotesk Std Regular"/>
                <w:b/>
              </w:rPr>
              <w:t> ?</w:t>
            </w:r>
            <w:proofErr w:type="gramEnd"/>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56F298E" w14:textId="77777777" w:rsidR="000D4D0D" w:rsidRPr="007B6B3F" w:rsidRDefault="00891E21" w:rsidP="000D4D0D">
            <w:pPr>
              <w:spacing w:after="0" w:line="240" w:lineRule="auto"/>
              <w:ind w:left="-120"/>
              <w:jc w:val="right"/>
              <w:rPr>
                <w:rFonts w:ascii="Akzidenz-Grotesk Std Regular" w:hAnsi="Akzidenz-Grotesk Std Regular"/>
              </w:rPr>
            </w:pPr>
            <w:r w:rsidRPr="007B6B3F">
              <w:rPr>
                <w:rFonts w:ascii="Akzidenz-Grotesk Std Regular" w:hAnsi="Akzidenz-Grotesk Std Regular"/>
              </w:rPr>
              <w:t xml:space="preserve"> </w:t>
            </w:r>
          </w:p>
          <w:p w14:paraId="5499FAF6" w14:textId="77777777" w:rsidR="000D4D0D" w:rsidRPr="007B6B3F" w:rsidRDefault="000D4D0D" w:rsidP="000D4D0D">
            <w:pPr>
              <w:spacing w:after="0" w:line="240" w:lineRule="auto"/>
              <w:ind w:left="-120"/>
              <w:rPr>
                <w:rFonts w:ascii="Akzidenz-Grotesk Std Regular" w:hAnsi="Akzidenz-Grotesk Std Regular"/>
                <w:i/>
              </w:rPr>
            </w:pPr>
          </w:p>
        </w:tc>
      </w:tr>
      <w:tr w:rsidR="00453F4F" w:rsidRPr="00A2353B" w14:paraId="12A6D71A" w14:textId="77777777" w:rsidTr="000D4D0D">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DBFC82E" w14:textId="77777777" w:rsidR="000D4D0D" w:rsidRPr="00D70D37" w:rsidRDefault="00891E21" w:rsidP="000D4D0D">
            <w:pPr>
              <w:pStyle w:val="ListParagraph"/>
              <w:numPr>
                <w:ilvl w:val="0"/>
                <w:numId w:val="47"/>
              </w:numPr>
              <w:spacing w:after="0" w:line="240" w:lineRule="auto"/>
              <w:rPr>
                <w:rFonts w:ascii="Akzidenz-Grotesk Std Regular" w:hAnsi="Akzidenz-Grotesk Std Regular"/>
                <w:b/>
                <w:lang w:val="fr-ML"/>
              </w:rPr>
            </w:pPr>
            <w:r w:rsidRPr="00D70D37">
              <w:rPr>
                <w:rFonts w:ascii="Akzidenz-Grotesk Std Regular" w:hAnsi="Akzidenz-Grotesk Std Regular"/>
                <w:b/>
                <w:lang w:val="fr-ML"/>
              </w:rPr>
              <w:lastRenderedPageBreak/>
              <w:t>Existe-t-il des endroits ou X peut emprunter un crédit ? Si oui, où/à qui ?</w:t>
            </w:r>
          </w:p>
          <w:p w14:paraId="416F94B5" w14:textId="3EB2BEF2" w:rsidR="000D4D0D" w:rsidRPr="00D70D37" w:rsidRDefault="00B37CBA" w:rsidP="000D4D0D">
            <w:pPr>
              <w:pStyle w:val="ListParagraph"/>
              <w:spacing w:after="0" w:line="240" w:lineRule="auto"/>
              <w:ind w:left="360"/>
              <w:rPr>
                <w:rFonts w:ascii="Akzidenz-Grotesk Std Regular" w:hAnsi="Akzidenz-Grotesk Std Regular"/>
                <w:i/>
                <w:lang w:val="fr-ML"/>
              </w:rPr>
            </w:pPr>
            <w:proofErr w:type="spellStart"/>
            <w:r>
              <w:rPr>
                <w:rFonts w:ascii="Akzidenz-Grotesk Std Regular" w:hAnsi="Akzidenz-Grotesk Std Regular"/>
                <w:i/>
                <w:lang w:val="fr-ML"/>
              </w:rPr>
              <w:t>SondesSondes</w:t>
            </w:r>
            <w:proofErr w:type="spellEnd"/>
            <w:r w:rsidR="00891E21" w:rsidRPr="00D70D37">
              <w:rPr>
                <w:rFonts w:ascii="Akzidenz-Grotesk Std Regular" w:hAnsi="Akzidenz-Grotesk Std Regular"/>
                <w:i/>
                <w:lang w:val="fr-ML"/>
              </w:rPr>
              <w:t>: auprès d’une banque, d’un prêteur, d’un membre de la famille, etc.</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0A8B14D" w14:textId="77777777" w:rsidR="000D4D0D" w:rsidRPr="00D70D37" w:rsidRDefault="000D4D0D" w:rsidP="000D4D0D">
            <w:pPr>
              <w:spacing w:after="0" w:line="240" w:lineRule="auto"/>
              <w:ind w:left="-120"/>
              <w:rPr>
                <w:rFonts w:ascii="Akzidenz-Grotesk Std Regular" w:hAnsi="Akzidenz-Grotesk Std Regular"/>
                <w:i/>
                <w:lang w:val="fr-ML"/>
              </w:rPr>
            </w:pPr>
          </w:p>
        </w:tc>
      </w:tr>
      <w:tr w:rsidR="00453F4F" w:rsidRPr="00A2353B" w14:paraId="5AE21B0E"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2596CB4D" w14:textId="77777777" w:rsidR="000D4D0D" w:rsidRPr="00D70D37" w:rsidRDefault="00891E21" w:rsidP="000D4D0D">
            <w:pPr>
              <w:pStyle w:val="ListParagraph"/>
              <w:numPr>
                <w:ilvl w:val="0"/>
                <w:numId w:val="47"/>
              </w:numPr>
              <w:spacing w:after="0" w:line="240" w:lineRule="auto"/>
              <w:rPr>
                <w:rFonts w:ascii="Akzidenz-Grotesk Std Regular" w:hAnsi="Akzidenz-Grotesk Std Regular"/>
                <w:b/>
                <w:lang w:val="fr-ML"/>
              </w:rPr>
            </w:pPr>
            <w:r w:rsidRPr="00D70D37">
              <w:rPr>
                <w:rFonts w:ascii="Akzidenz-Grotesk Std Regular" w:hAnsi="Akzidenz-Grotesk Std Regular"/>
                <w:b/>
                <w:lang w:val="fr-ML"/>
              </w:rPr>
              <w:t>Quelles bonnes choses arriveraient à X au sein de sa maison en recevant de l’argent d’un prestataire de services ?</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020E0F"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0BE51CC6" w14:textId="77777777" w:rsidTr="000D4D0D">
        <w:trPr>
          <w:trHeight w:val="654"/>
        </w:trPr>
        <w:tc>
          <w:tcPr>
            <w:tcW w:w="7560" w:type="dxa"/>
            <w:tcBorders>
              <w:right w:val="single" w:sz="8" w:space="0" w:color="000000"/>
            </w:tcBorders>
            <w:shd w:val="clear" w:color="auto" w:fill="FFFFFF"/>
            <w:tcMar>
              <w:top w:w="100" w:type="dxa"/>
              <w:left w:w="100" w:type="dxa"/>
              <w:bottom w:w="100" w:type="dxa"/>
              <w:right w:w="100" w:type="dxa"/>
            </w:tcMar>
          </w:tcPr>
          <w:p w14:paraId="2F34DE79" w14:textId="77777777" w:rsidR="000D4D0D" w:rsidRPr="00D70D37" w:rsidRDefault="00891E21" w:rsidP="000D4D0D">
            <w:pPr>
              <w:pStyle w:val="ListParagraph"/>
              <w:numPr>
                <w:ilvl w:val="0"/>
                <w:numId w:val="47"/>
              </w:numPr>
              <w:spacing w:after="0" w:line="240" w:lineRule="auto"/>
              <w:rPr>
                <w:rFonts w:ascii="Akzidenz-Grotesk Std Regular" w:hAnsi="Akzidenz-Grotesk Std Regular"/>
                <w:b/>
                <w:lang w:val="fr-ML"/>
              </w:rPr>
            </w:pPr>
            <w:r w:rsidRPr="00D70D37">
              <w:rPr>
                <w:rFonts w:ascii="Akzidenz-Grotesk Std Regular" w:hAnsi="Akzidenz-Grotesk Std Regular"/>
                <w:b/>
                <w:lang w:val="fr-ML"/>
              </w:rPr>
              <w:t>Quelles sont certaines des bonnes choses qui arriveraient à X en dehors de sa maison en recevant de l’argent d’un prestataire de services ?</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1A47A180" w14:textId="77777777" w:rsidR="000D4D0D" w:rsidRPr="00D70D37" w:rsidRDefault="000D4D0D" w:rsidP="000D4D0D">
            <w:pPr>
              <w:spacing w:after="0" w:line="240" w:lineRule="auto"/>
              <w:rPr>
                <w:rFonts w:ascii="Akzidenz-Grotesk Std Regular" w:hAnsi="Akzidenz-Grotesk Std Regular"/>
                <w:lang w:val="fr-ML"/>
              </w:rPr>
            </w:pPr>
          </w:p>
          <w:p w14:paraId="490B614C" w14:textId="77777777" w:rsidR="000D4D0D" w:rsidRPr="00D70D37" w:rsidRDefault="000D4D0D" w:rsidP="000D4D0D">
            <w:pPr>
              <w:spacing w:after="0" w:line="240" w:lineRule="auto"/>
              <w:rPr>
                <w:rFonts w:ascii="Akzidenz-Grotesk Std Regular" w:hAnsi="Akzidenz-Grotesk Std Regular"/>
                <w:lang w:val="fr-ML"/>
              </w:rPr>
            </w:pPr>
          </w:p>
          <w:p w14:paraId="54A08A7B" w14:textId="77777777" w:rsidR="000D4D0D" w:rsidRPr="00D70D37" w:rsidRDefault="000D4D0D" w:rsidP="000D4D0D">
            <w:pPr>
              <w:spacing w:after="0" w:line="240" w:lineRule="auto"/>
              <w:rPr>
                <w:rFonts w:ascii="Akzidenz-Grotesk Std Regular" w:hAnsi="Akzidenz-Grotesk Std Regular"/>
                <w:lang w:val="fr-ML"/>
              </w:rPr>
            </w:pPr>
          </w:p>
          <w:p w14:paraId="2DED83C6"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22C4AD47" w14:textId="77777777" w:rsidTr="000D4D0D">
        <w:trPr>
          <w:trHeight w:val="636"/>
        </w:trPr>
        <w:tc>
          <w:tcPr>
            <w:tcW w:w="7560" w:type="dxa"/>
            <w:tcBorders>
              <w:right w:val="single" w:sz="8" w:space="0" w:color="000000"/>
            </w:tcBorders>
            <w:shd w:val="clear" w:color="auto" w:fill="FFFFFF"/>
            <w:tcMar>
              <w:top w:w="100" w:type="dxa"/>
              <w:left w:w="100" w:type="dxa"/>
              <w:bottom w:w="100" w:type="dxa"/>
              <w:right w:w="100" w:type="dxa"/>
            </w:tcMar>
          </w:tcPr>
          <w:p w14:paraId="6F8D833C" w14:textId="77777777" w:rsidR="000D4D0D" w:rsidRPr="00D70D37" w:rsidRDefault="00891E21" w:rsidP="000D4D0D">
            <w:pPr>
              <w:pStyle w:val="ListParagraph"/>
              <w:numPr>
                <w:ilvl w:val="0"/>
                <w:numId w:val="47"/>
              </w:numPr>
              <w:spacing w:after="0" w:line="240" w:lineRule="auto"/>
              <w:rPr>
                <w:rFonts w:ascii="Akzidenz-Grotesk Std Regular" w:hAnsi="Akzidenz-Grotesk Std Regular"/>
                <w:b/>
                <w:lang w:val="fr-ML"/>
              </w:rPr>
            </w:pPr>
            <w:r w:rsidRPr="00D70D37">
              <w:rPr>
                <w:rFonts w:ascii="Akzidenz-Grotesk Std Regular" w:hAnsi="Akzidenz-Grotesk Std Regular"/>
                <w:b/>
                <w:highlight w:val="white"/>
                <w:lang w:val="fr-ML"/>
              </w:rPr>
              <w:t>Quelles mauvaises choses arriveraient à X au sein de sa maison en recevant de l’argent d’un prestataire de services ?</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22F0948D" w14:textId="77777777" w:rsidR="000D4D0D" w:rsidRPr="00D70D37" w:rsidRDefault="000D4D0D" w:rsidP="000D4D0D">
            <w:pPr>
              <w:spacing w:after="0" w:line="240" w:lineRule="auto"/>
              <w:rPr>
                <w:rFonts w:ascii="Akzidenz-Grotesk Std Regular" w:hAnsi="Akzidenz-Grotesk Std Regular"/>
                <w:lang w:val="fr-ML"/>
              </w:rPr>
            </w:pPr>
          </w:p>
          <w:p w14:paraId="027FB387" w14:textId="77777777" w:rsidR="000D4D0D" w:rsidRPr="00D70D37" w:rsidRDefault="000D4D0D" w:rsidP="000D4D0D">
            <w:pPr>
              <w:spacing w:after="0" w:line="240" w:lineRule="auto"/>
              <w:rPr>
                <w:rFonts w:ascii="Akzidenz-Grotesk Std Regular" w:hAnsi="Akzidenz-Grotesk Std Regular"/>
                <w:lang w:val="fr-ML"/>
              </w:rPr>
            </w:pPr>
          </w:p>
          <w:p w14:paraId="7816EE66"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22E24746" w14:textId="77777777" w:rsidTr="000D4D0D">
        <w:trPr>
          <w:trHeight w:val="150"/>
        </w:trPr>
        <w:tc>
          <w:tcPr>
            <w:tcW w:w="7560" w:type="dxa"/>
            <w:tcBorders>
              <w:right w:val="single" w:sz="8" w:space="0" w:color="000000"/>
            </w:tcBorders>
            <w:shd w:val="clear" w:color="auto" w:fill="FFFFFF"/>
            <w:tcMar>
              <w:top w:w="100" w:type="dxa"/>
              <w:left w:w="100" w:type="dxa"/>
              <w:bottom w:w="100" w:type="dxa"/>
              <w:right w:w="100" w:type="dxa"/>
            </w:tcMar>
          </w:tcPr>
          <w:p w14:paraId="6E384EB0" w14:textId="77777777" w:rsidR="000D4D0D" w:rsidRPr="0040005F" w:rsidRDefault="00891E21" w:rsidP="000D4D0D">
            <w:pPr>
              <w:pStyle w:val="ListParagraph"/>
              <w:numPr>
                <w:ilvl w:val="0"/>
                <w:numId w:val="47"/>
              </w:numPr>
              <w:spacing w:after="0" w:line="240" w:lineRule="auto"/>
              <w:rPr>
                <w:rFonts w:ascii="Akzidenz-Grotesk Std Regular" w:hAnsi="Akzidenz-Grotesk Std Regular"/>
                <w:b/>
              </w:rPr>
            </w:pPr>
            <w:r w:rsidRPr="00D70D37">
              <w:rPr>
                <w:rFonts w:ascii="Akzidenz-Grotesk Std Regular" w:hAnsi="Akzidenz-Grotesk Std Regular"/>
                <w:b/>
                <w:lang w:val="fr-ML"/>
              </w:rPr>
              <w:t xml:space="preserve">L’argent créerait-il des conflits/tensions entre X et d’autres membres du ménage s’il/elle recevait de l’argent d’un prestataire de services ? </w:t>
            </w:r>
            <w:r w:rsidRPr="0040005F">
              <w:rPr>
                <w:rFonts w:ascii="Akzidenz-Grotesk Std Regular" w:hAnsi="Akzidenz-Grotesk Std Regular"/>
                <w:b/>
              </w:rPr>
              <w:t xml:space="preserve">Si </w:t>
            </w:r>
            <w:proofErr w:type="spellStart"/>
            <w:r w:rsidRPr="0040005F">
              <w:rPr>
                <w:rFonts w:ascii="Akzidenz-Grotesk Std Regular" w:hAnsi="Akzidenz-Grotesk Std Regular"/>
                <w:b/>
              </w:rPr>
              <w:t>oui</w:t>
            </w:r>
            <w:proofErr w:type="spellEnd"/>
            <w:r w:rsidRPr="0040005F">
              <w:rPr>
                <w:rFonts w:ascii="Akzidenz-Grotesk Std Regular" w:hAnsi="Akzidenz-Grotesk Std Regular"/>
                <w:b/>
              </w:rPr>
              <w:t xml:space="preserve">, avec qui et </w:t>
            </w:r>
            <w:proofErr w:type="spellStart"/>
            <w:proofErr w:type="gramStart"/>
            <w:r w:rsidRPr="0040005F">
              <w:rPr>
                <w:rFonts w:ascii="Akzidenz-Grotesk Std Regular" w:hAnsi="Akzidenz-Grotesk Std Regular"/>
                <w:b/>
              </w:rPr>
              <w:t>pourquoi</w:t>
            </w:r>
            <w:proofErr w:type="spellEnd"/>
            <w:r w:rsidRPr="0040005F">
              <w:rPr>
                <w:rFonts w:ascii="Akzidenz-Grotesk Std Regular" w:hAnsi="Akzidenz-Grotesk Std Regular"/>
                <w:b/>
              </w:rPr>
              <w:t> ?</w:t>
            </w:r>
            <w:proofErr w:type="gramEnd"/>
          </w:p>
          <w:p w14:paraId="012FA43C" w14:textId="6A54240D" w:rsidR="000D4D0D" w:rsidRPr="00D70D37" w:rsidRDefault="00B37CBA" w:rsidP="000D4D0D">
            <w:pPr>
              <w:pStyle w:val="ListParagraph"/>
              <w:spacing w:after="0" w:line="240" w:lineRule="auto"/>
              <w:ind w:left="360"/>
              <w:rPr>
                <w:rFonts w:ascii="Akzidenz-Grotesk Std Regular" w:hAnsi="Akzidenz-Grotesk Std Regular"/>
                <w:b/>
                <w:highlight w:val="yellow"/>
                <w:lang w:val="fr-ML"/>
              </w:rPr>
            </w:pPr>
            <w:r>
              <w:rPr>
                <w:rFonts w:ascii="Akzidenz-Grotesk Std Regular" w:hAnsi="Akzidenz-Grotesk Std Regular"/>
                <w:i/>
                <w:lang w:val="fr-ML"/>
              </w:rPr>
              <w:t>Sondes</w:t>
            </w:r>
            <w:r w:rsidR="00891E21" w:rsidRPr="00D70D37">
              <w:rPr>
                <w:rFonts w:ascii="Akzidenz-Grotesk Std Regular" w:hAnsi="Akzidenz-Grotesk Std Regular"/>
                <w:i/>
                <w:lang w:val="fr-ML"/>
              </w:rPr>
              <w:t>: des personnes précises essaieraient-elles de lui faire du mal ? Y a-t-il des personnes à la maison qui les rendent dangereuses (ex. conjoint, parents, etc.) </w:t>
            </w:r>
            <w:r w:rsidR="00891E21" w:rsidRPr="001A75A2">
              <w:rPr>
                <w:rFonts w:ascii="Akzidenz-Grotesk Std Regular" w:hAnsi="Akzidenz-Grotesk Std Regular"/>
                <w:i/>
                <w:lang w:val="es-419"/>
              </w:rPr>
              <w:t xml:space="preserve">? </w:t>
            </w:r>
            <w:r w:rsidR="00891E21" w:rsidRPr="00D70D37">
              <w:rPr>
                <w:rFonts w:ascii="Akzidenz-Grotesk Std Regular" w:hAnsi="Akzidenz-Grotesk Std Regular"/>
                <w:i/>
                <w:lang w:val="fr-ML"/>
              </w:rPr>
              <w:t>Y aurait-il violence physique, violence sexuelle, violence verbale, violence psychologique, violence économique (mentionnez des exemples de la section 2) ?</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1BBC53A9"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300E5409" w14:textId="77777777" w:rsidTr="000D4D0D">
        <w:trPr>
          <w:trHeight w:val="1500"/>
        </w:trPr>
        <w:tc>
          <w:tcPr>
            <w:tcW w:w="7560" w:type="dxa"/>
            <w:tcBorders>
              <w:right w:val="single" w:sz="8" w:space="0" w:color="000000"/>
            </w:tcBorders>
            <w:shd w:val="clear" w:color="auto" w:fill="FFFFFF"/>
            <w:tcMar>
              <w:top w:w="100" w:type="dxa"/>
              <w:left w:w="100" w:type="dxa"/>
              <w:bottom w:w="100" w:type="dxa"/>
              <w:right w:w="100" w:type="dxa"/>
            </w:tcMar>
          </w:tcPr>
          <w:p w14:paraId="5DD51558" w14:textId="77777777" w:rsidR="000D4D0D" w:rsidRPr="00D70D37" w:rsidRDefault="00891E21" w:rsidP="000D4D0D">
            <w:pPr>
              <w:pStyle w:val="ListParagraph"/>
              <w:numPr>
                <w:ilvl w:val="0"/>
                <w:numId w:val="47"/>
              </w:numPr>
              <w:spacing w:after="0" w:line="240" w:lineRule="auto"/>
              <w:rPr>
                <w:rFonts w:ascii="Akzidenz-Grotesk Std Regular" w:hAnsi="Akzidenz-Grotesk Std Regular"/>
                <w:b/>
                <w:lang w:val="fr-ML"/>
              </w:rPr>
            </w:pPr>
            <w:r w:rsidRPr="00D70D37">
              <w:rPr>
                <w:rFonts w:ascii="Akzidenz-Grotesk Std Regular" w:hAnsi="Akzidenz-Grotesk Std Regular"/>
                <w:b/>
                <w:lang w:val="fr-ML"/>
              </w:rPr>
              <w:t>Quelles sont certaines des choses mauvaises qui arriveraient à X en dehors de la maison en recevant de l’argent d’un prestataire de services ?</w:t>
            </w:r>
          </w:p>
          <w:p w14:paraId="52A0A90C" w14:textId="38F7F445" w:rsidR="000D4D0D" w:rsidRPr="00D70D37" w:rsidRDefault="00B37CBA" w:rsidP="000D4D0D">
            <w:pPr>
              <w:spacing w:after="0" w:line="240" w:lineRule="auto"/>
              <w:ind w:left="360"/>
              <w:rPr>
                <w:rFonts w:ascii="Akzidenz-Grotesk Std Regular" w:hAnsi="Akzidenz-Grotesk Std Regular"/>
                <w:b/>
                <w:lang w:val="fr-ML"/>
              </w:rPr>
            </w:pPr>
            <w:r>
              <w:rPr>
                <w:rFonts w:ascii="Akzidenz-Grotesk Std Regular" w:hAnsi="Akzidenz-Grotesk Std Regular"/>
                <w:b/>
                <w:i/>
                <w:lang w:val="fr-ML"/>
              </w:rPr>
              <w:t>Sondes</w:t>
            </w:r>
            <w:r w:rsidR="00891E21" w:rsidRPr="00D70D37">
              <w:rPr>
                <w:rFonts w:ascii="Akzidenz-Grotesk Std Regular" w:hAnsi="Akzidenz-Grotesk Std Regular"/>
                <w:b/>
                <w:i/>
                <w:lang w:val="fr-ML"/>
              </w:rPr>
              <w:t xml:space="preserve">: </w:t>
            </w:r>
            <w:r w:rsidR="00891E21" w:rsidRPr="00D70D37">
              <w:rPr>
                <w:rFonts w:ascii="Akzidenz-Grotesk Std Regular" w:hAnsi="Akzidenz-Grotesk Std Regular"/>
                <w:bCs/>
                <w:i/>
                <w:lang w:val="fr-ML"/>
              </w:rPr>
              <w:t>qu’arriverait-il si d’autres personnes découvraient que X est un bénéficiaire ? Seraient-ils en danger si d’autres personnes le découvraient ? Y aurait-il violence physique, violence sexuelle, violence verbale, violence psychologique, violence économique (mentionnez des exemples de la section 2) ?</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78820BDF" w14:textId="77777777" w:rsidR="000D4D0D" w:rsidRPr="00D70D37" w:rsidRDefault="000D4D0D" w:rsidP="000D4D0D">
            <w:pPr>
              <w:tabs>
                <w:tab w:val="left" w:pos="1560"/>
              </w:tabs>
              <w:spacing w:line="240" w:lineRule="auto"/>
              <w:rPr>
                <w:rFonts w:ascii="Akzidenz-Grotesk Std Regular" w:hAnsi="Akzidenz-Grotesk Std Regular"/>
                <w:lang w:val="fr-ML"/>
              </w:rPr>
            </w:pPr>
          </w:p>
        </w:tc>
      </w:tr>
      <w:tr w:rsidR="00453F4F" w14:paraId="0C887195"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30BAB802" w14:textId="77777777" w:rsidR="000D4D0D" w:rsidRDefault="00891E21" w:rsidP="00B2026A">
            <w:pPr>
              <w:pStyle w:val="ListParagraph"/>
              <w:numPr>
                <w:ilvl w:val="0"/>
                <w:numId w:val="47"/>
              </w:numPr>
              <w:spacing w:after="0" w:line="238" w:lineRule="auto"/>
              <w:rPr>
                <w:rFonts w:ascii="Akzidenz-Grotesk Std Regular" w:hAnsi="Akzidenz-Grotesk Std Regular"/>
                <w:b/>
              </w:rPr>
            </w:pPr>
            <w:r w:rsidRPr="00D70D37">
              <w:rPr>
                <w:rFonts w:ascii="Akzidenz-Grotesk Std Regular" w:hAnsi="Akzidenz-Grotesk Std Regular"/>
                <w:b/>
                <w:lang w:val="fr-ML"/>
              </w:rPr>
              <w:lastRenderedPageBreak/>
              <w:t xml:space="preserve">Y aurait-il des conflits/tensions entre X et d’autres personnes de la communauté si X devenait bénéficiaire ? </w:t>
            </w:r>
            <w:r w:rsidRPr="0040005F">
              <w:rPr>
                <w:rFonts w:ascii="Akzidenz-Grotesk Std Regular" w:hAnsi="Akzidenz-Grotesk Std Regular"/>
                <w:b/>
              </w:rPr>
              <w:t xml:space="preserve">Si </w:t>
            </w:r>
            <w:proofErr w:type="spellStart"/>
            <w:r w:rsidRPr="0040005F">
              <w:rPr>
                <w:rFonts w:ascii="Akzidenz-Grotesk Std Regular" w:hAnsi="Akzidenz-Grotesk Std Regular"/>
                <w:b/>
              </w:rPr>
              <w:t>oui</w:t>
            </w:r>
            <w:proofErr w:type="spellEnd"/>
            <w:r w:rsidRPr="0040005F">
              <w:rPr>
                <w:rFonts w:ascii="Akzidenz-Grotesk Std Regular" w:hAnsi="Akzidenz-Grotesk Std Regular"/>
                <w:b/>
              </w:rPr>
              <w:t xml:space="preserve">, avec qui et </w:t>
            </w:r>
            <w:proofErr w:type="spellStart"/>
            <w:proofErr w:type="gramStart"/>
            <w:r w:rsidRPr="0040005F">
              <w:rPr>
                <w:rFonts w:ascii="Akzidenz-Grotesk Std Regular" w:hAnsi="Akzidenz-Grotesk Std Regular"/>
                <w:b/>
              </w:rPr>
              <w:t>pourquoi</w:t>
            </w:r>
            <w:proofErr w:type="spellEnd"/>
            <w:r w:rsidRPr="0040005F">
              <w:rPr>
                <w:rFonts w:ascii="Akzidenz-Grotesk Std Regular" w:hAnsi="Akzidenz-Grotesk Std Regular"/>
                <w:b/>
              </w:rPr>
              <w:t> ?</w:t>
            </w:r>
            <w:proofErr w:type="gramEnd"/>
          </w:p>
          <w:p w14:paraId="0631FD4C" w14:textId="77777777" w:rsidR="000D4D0D" w:rsidRPr="00C3090B" w:rsidRDefault="00891E21" w:rsidP="00B2026A">
            <w:pPr>
              <w:spacing w:after="0" w:line="238" w:lineRule="auto"/>
              <w:ind w:left="360"/>
              <w:rPr>
                <w:rFonts w:ascii="Akzidenz-Grotesk Std Regular" w:hAnsi="Akzidenz-Grotesk Std Regular"/>
                <w:b/>
              </w:rPr>
            </w:pPr>
            <w:r w:rsidRPr="00D70D37">
              <w:rPr>
                <w:rFonts w:ascii="Akzidenz-Grotesk Std Regular" w:hAnsi="Akzidenz-Grotesk Std Regular"/>
                <w:i/>
                <w:lang w:val="fr-ML"/>
              </w:rPr>
              <w:t>Qui, au sein de leur communauté, pourrait les faire se sentir en danger (ex. voisins, propriétaires, réfugiés/déplacés internes, membres de la communauté d’accueil, fonctionnaires, enseignants, etc.) </w:t>
            </w:r>
            <w:r w:rsidRPr="00C3090B">
              <w:rPr>
                <w:rFonts w:ascii="Akzidenz-Grotesk Std Regular" w:hAnsi="Akzidenz-Grotesk Std Regular"/>
                <w:i/>
              </w:rPr>
              <w:t>?</w:t>
            </w:r>
          </w:p>
        </w:tc>
        <w:tc>
          <w:tcPr>
            <w:tcW w:w="5400" w:type="dxa"/>
            <w:tcBorders>
              <w:bottom w:val="single" w:sz="8" w:space="0" w:color="000000"/>
              <w:right w:val="single" w:sz="8" w:space="0" w:color="000000"/>
            </w:tcBorders>
            <w:tcMar>
              <w:top w:w="100" w:type="dxa"/>
              <w:left w:w="100" w:type="dxa"/>
              <w:bottom w:w="100" w:type="dxa"/>
              <w:right w:w="100" w:type="dxa"/>
            </w:tcMar>
          </w:tcPr>
          <w:p w14:paraId="46CEF48C" w14:textId="77777777" w:rsidR="000D4D0D" w:rsidRPr="007B6B3F" w:rsidRDefault="000D4D0D" w:rsidP="000D4D0D">
            <w:pPr>
              <w:spacing w:after="0" w:line="240" w:lineRule="auto"/>
              <w:rPr>
                <w:rFonts w:ascii="Akzidenz-Grotesk Std Regular" w:hAnsi="Akzidenz-Grotesk Std Regular"/>
              </w:rPr>
            </w:pPr>
          </w:p>
        </w:tc>
      </w:tr>
      <w:tr w:rsidR="00453F4F" w:rsidRPr="001A75A2" w14:paraId="067EF1C9"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697A28FC" w14:textId="77777777" w:rsidR="000D4D0D" w:rsidRDefault="00891E21" w:rsidP="00B2026A">
            <w:pPr>
              <w:pStyle w:val="ListParagraph"/>
              <w:numPr>
                <w:ilvl w:val="0"/>
                <w:numId w:val="47"/>
              </w:numPr>
              <w:spacing w:after="0" w:line="238" w:lineRule="auto"/>
              <w:rPr>
                <w:rFonts w:ascii="Akzidenz-Grotesk Std Regular" w:hAnsi="Akzidenz-Grotesk Std Regular"/>
                <w:b/>
              </w:rPr>
            </w:pPr>
            <w:r w:rsidRPr="00D70D37">
              <w:rPr>
                <w:rFonts w:ascii="Akzidenz-Grotesk Std Regular" w:hAnsi="Akzidenz-Grotesk Std Regular"/>
                <w:b/>
                <w:lang w:val="fr-ML"/>
              </w:rPr>
              <w:t xml:space="preserve">L’argent changerait-il la façon dont les gens dans la communauté traitent X ? </w:t>
            </w:r>
            <w:r w:rsidRPr="0040005F">
              <w:rPr>
                <w:rFonts w:ascii="Akzidenz-Grotesk Std Regular" w:hAnsi="Akzidenz-Grotesk Std Regular"/>
                <w:b/>
              </w:rPr>
              <w:t>Comment (</w:t>
            </w:r>
            <w:proofErr w:type="spellStart"/>
            <w:r w:rsidRPr="0040005F">
              <w:rPr>
                <w:rFonts w:ascii="Akzidenz-Grotesk Std Regular" w:hAnsi="Akzidenz-Grotesk Std Regular"/>
                <w:b/>
              </w:rPr>
              <w:t>mieux</w:t>
            </w:r>
            <w:proofErr w:type="spellEnd"/>
            <w:r w:rsidRPr="0040005F">
              <w:rPr>
                <w:rFonts w:ascii="Akzidenz-Grotesk Std Regular" w:hAnsi="Akzidenz-Grotesk Std Regular"/>
                <w:b/>
              </w:rPr>
              <w:t xml:space="preserve"> </w:t>
            </w:r>
            <w:proofErr w:type="spellStart"/>
            <w:r w:rsidRPr="0040005F">
              <w:rPr>
                <w:rFonts w:ascii="Akzidenz-Grotesk Std Regular" w:hAnsi="Akzidenz-Grotesk Std Regular"/>
                <w:b/>
              </w:rPr>
              <w:t>ou</w:t>
            </w:r>
            <w:proofErr w:type="spellEnd"/>
            <w:r w:rsidRPr="0040005F">
              <w:rPr>
                <w:rFonts w:ascii="Akzidenz-Grotesk Std Regular" w:hAnsi="Akzidenz-Grotesk Std Regular"/>
                <w:b/>
              </w:rPr>
              <w:t xml:space="preserve"> </w:t>
            </w:r>
            <w:proofErr w:type="spellStart"/>
            <w:r w:rsidRPr="0040005F">
              <w:rPr>
                <w:rFonts w:ascii="Akzidenz-Grotesk Std Regular" w:hAnsi="Akzidenz-Grotesk Std Regular"/>
                <w:b/>
              </w:rPr>
              <w:t>pire</w:t>
            </w:r>
            <w:proofErr w:type="spellEnd"/>
            <w:r w:rsidRPr="0040005F">
              <w:rPr>
                <w:rFonts w:ascii="Akzidenz-Grotesk Std Regular" w:hAnsi="Akzidenz-Grotesk Std Regular"/>
                <w:b/>
              </w:rPr>
              <w:t xml:space="preserve">) et </w:t>
            </w:r>
            <w:proofErr w:type="spellStart"/>
            <w:proofErr w:type="gramStart"/>
            <w:r w:rsidRPr="0040005F">
              <w:rPr>
                <w:rFonts w:ascii="Akzidenz-Grotesk Std Regular" w:hAnsi="Akzidenz-Grotesk Std Regular"/>
                <w:b/>
              </w:rPr>
              <w:t>pourquoi</w:t>
            </w:r>
            <w:proofErr w:type="spellEnd"/>
            <w:r w:rsidRPr="0040005F">
              <w:rPr>
                <w:rFonts w:ascii="Akzidenz-Grotesk Std Regular" w:hAnsi="Akzidenz-Grotesk Std Regular"/>
                <w:b/>
              </w:rPr>
              <w:t> ?</w:t>
            </w:r>
            <w:proofErr w:type="gramEnd"/>
          </w:p>
          <w:p w14:paraId="0E832CCF" w14:textId="1B62C3F9" w:rsidR="000D4D0D" w:rsidRPr="001A75A2" w:rsidRDefault="00B37CBA" w:rsidP="00B2026A">
            <w:pPr>
              <w:spacing w:after="0" w:line="238" w:lineRule="auto"/>
              <w:ind w:left="360"/>
              <w:rPr>
                <w:rFonts w:ascii="Akzidenz-Grotesk Std Regular" w:hAnsi="Akzidenz-Grotesk Std Regular"/>
                <w:b/>
                <w:lang w:val="es-419"/>
              </w:rPr>
            </w:pPr>
            <w:r>
              <w:rPr>
                <w:rFonts w:ascii="Akzidenz-Grotesk Std Regular" w:hAnsi="Akzidenz-Grotesk Std Regular"/>
                <w:i/>
                <w:lang w:val="fr-ML"/>
              </w:rPr>
              <w:t>Sondes</w:t>
            </w:r>
            <w:r w:rsidR="00891E21" w:rsidRPr="00D70D37">
              <w:rPr>
                <w:rFonts w:ascii="Akzidenz-Grotesk Std Regular" w:hAnsi="Akzidenz-Grotesk Std Regular"/>
                <w:i/>
                <w:lang w:val="fr-ML"/>
              </w:rPr>
              <w:t xml:space="preserve">: l’argent changerait-il la façon dont X interagit avec la famille ou les amis ? Avec un autre [sous-groupe] dans la communauté ? Avec les dirigeants de la communauté ? </w:t>
            </w:r>
            <w:proofErr w:type="spellStart"/>
            <w:r w:rsidR="00891E21" w:rsidRPr="001A75A2">
              <w:rPr>
                <w:rFonts w:ascii="Akzidenz-Grotesk Std Regular" w:hAnsi="Akzidenz-Grotesk Std Regular"/>
                <w:i/>
                <w:lang w:val="es-419"/>
              </w:rPr>
              <w:t>Avec</w:t>
            </w:r>
            <w:proofErr w:type="spellEnd"/>
            <w:r w:rsidR="00891E21" w:rsidRPr="001A75A2">
              <w:rPr>
                <w:rFonts w:ascii="Akzidenz-Grotesk Std Regular" w:hAnsi="Akzidenz-Grotesk Std Regular"/>
                <w:i/>
                <w:lang w:val="es-419"/>
              </w:rPr>
              <w:t xml:space="preserve"> les membres de la </w:t>
            </w:r>
            <w:proofErr w:type="spellStart"/>
            <w:r w:rsidR="00891E21" w:rsidRPr="001A75A2">
              <w:rPr>
                <w:rFonts w:ascii="Akzidenz-Grotesk Std Regular" w:hAnsi="Akzidenz-Grotesk Std Regular"/>
                <w:i/>
                <w:lang w:val="es-419"/>
              </w:rPr>
              <w:t>communauté</w:t>
            </w:r>
            <w:proofErr w:type="spellEnd"/>
            <w:r w:rsidR="00891E21" w:rsidRPr="001A75A2">
              <w:rPr>
                <w:rFonts w:ascii="Akzidenz-Grotesk Std Regular" w:hAnsi="Akzidenz-Grotesk Std Regular"/>
                <w:i/>
                <w:lang w:val="es-419"/>
              </w:rPr>
              <w:t xml:space="preserve"> </w:t>
            </w:r>
            <w:proofErr w:type="spellStart"/>
            <w:r w:rsidR="00891E21" w:rsidRPr="001A75A2">
              <w:rPr>
                <w:rFonts w:ascii="Akzidenz-Grotesk Std Regular" w:hAnsi="Akzidenz-Grotesk Std Regular"/>
                <w:i/>
                <w:lang w:val="es-419"/>
              </w:rPr>
              <w:t>d’accueil</w:t>
            </w:r>
            <w:proofErr w:type="spellEnd"/>
            <w:r w:rsidR="00891E21" w:rsidRPr="001A75A2">
              <w:rPr>
                <w:rFonts w:ascii="Akzidenz-Grotesk Std Regular" w:hAnsi="Akzidenz-Grotesk Std Regular"/>
                <w:i/>
                <w:lang w:val="es-419"/>
              </w:rPr>
              <w:t> ?</w:t>
            </w:r>
          </w:p>
        </w:tc>
        <w:tc>
          <w:tcPr>
            <w:tcW w:w="5400" w:type="dxa"/>
            <w:tcBorders>
              <w:bottom w:val="single" w:sz="8" w:space="0" w:color="000000"/>
              <w:right w:val="single" w:sz="8" w:space="0" w:color="000000"/>
            </w:tcBorders>
            <w:tcMar>
              <w:top w:w="100" w:type="dxa"/>
              <w:left w:w="100" w:type="dxa"/>
              <w:bottom w:w="100" w:type="dxa"/>
              <w:right w:w="100" w:type="dxa"/>
            </w:tcMar>
          </w:tcPr>
          <w:p w14:paraId="595AABD5" w14:textId="77777777" w:rsidR="000D4D0D" w:rsidRPr="001A75A2" w:rsidRDefault="000D4D0D" w:rsidP="000D4D0D">
            <w:pPr>
              <w:spacing w:after="0" w:line="240" w:lineRule="auto"/>
              <w:rPr>
                <w:rFonts w:ascii="Akzidenz-Grotesk Std Regular" w:hAnsi="Akzidenz-Grotesk Std Regular"/>
                <w:lang w:val="es-419"/>
              </w:rPr>
            </w:pPr>
          </w:p>
        </w:tc>
      </w:tr>
      <w:tr w:rsidR="00453F4F" w:rsidRPr="00A2353B" w14:paraId="3427C149"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4F0E529B" w14:textId="77777777" w:rsidR="000D4D0D" w:rsidRPr="001A75A2" w:rsidRDefault="000D4D0D" w:rsidP="00B2026A">
            <w:pPr>
              <w:pStyle w:val="ListParagraph"/>
              <w:numPr>
                <w:ilvl w:val="0"/>
                <w:numId w:val="20"/>
              </w:numPr>
              <w:spacing w:after="0" w:line="238" w:lineRule="auto"/>
              <w:rPr>
                <w:rFonts w:ascii="Akzidenz-Grotesk Std Regular" w:hAnsi="Akzidenz-Grotesk Std Regular"/>
                <w:b/>
                <w:lang w:val="es-419"/>
              </w:rPr>
            </w:pPr>
          </w:p>
          <w:p w14:paraId="7383F30D"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t>Quelles stratégies/approches pourrait utiliser X pour se sentir plus en sécurité dans sa maison s’il/elle reçoit de l’argent d’un prestataire de services ?</w:t>
            </w:r>
          </w:p>
          <w:p w14:paraId="28102565" w14:textId="3704F72E" w:rsidR="000D4D0D" w:rsidRPr="00D70D37" w:rsidRDefault="00B37CBA" w:rsidP="00B2026A">
            <w:pPr>
              <w:spacing w:after="0" w:line="238" w:lineRule="auto"/>
              <w:ind w:left="1170"/>
              <w:rPr>
                <w:rFonts w:ascii="Akzidenz-Grotesk Std Regular" w:hAnsi="Akzidenz-Grotesk Std Regular"/>
                <w:b/>
                <w:lang w:val="fr-ML"/>
              </w:rPr>
            </w:pPr>
            <w:r>
              <w:rPr>
                <w:rFonts w:ascii="Akzidenz-Grotesk Std Regular" w:hAnsi="Akzidenz-Grotesk Std Regular"/>
                <w:i/>
                <w:lang w:val="fr-ML"/>
              </w:rPr>
              <w:t>Sondes</w:t>
            </w:r>
            <w:r w:rsidR="00891E21" w:rsidRPr="00D70D37">
              <w:rPr>
                <w:rFonts w:ascii="Akzidenz-Grotesk Std Regular" w:hAnsi="Akzidenz-Grotesk Std Regular"/>
                <w:i/>
                <w:lang w:val="fr-ML"/>
              </w:rPr>
              <w:t>: décider en tant que ménage de la manière dont l’argent devrait être dépensé ? Dépenser l’argent pour répondre aux besoins de tous les membres de la famille ? Participer à des réseaux de pairs ? Accéder aux services de protection ?</w:t>
            </w:r>
          </w:p>
          <w:p w14:paraId="0E776E48"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t>Que pourrait faire (ou ne pas faire) le prestataire de services pour aider à éliminer les tensions et réduire les risques pour [sous-population] à la maison ?</w:t>
            </w:r>
          </w:p>
          <w:p w14:paraId="16CE8ACA" w14:textId="548B83BD" w:rsidR="000D4D0D" w:rsidRPr="00D70D37" w:rsidRDefault="00B37CBA" w:rsidP="00B2026A">
            <w:pPr>
              <w:spacing w:after="0" w:line="238" w:lineRule="auto"/>
              <w:ind w:left="1170"/>
              <w:rPr>
                <w:rFonts w:ascii="Akzidenz-Grotesk Std Regular" w:hAnsi="Akzidenz-Grotesk Std Regular"/>
                <w:b/>
                <w:spacing w:val="-4"/>
                <w:lang w:val="fr-ML"/>
              </w:rPr>
            </w:pPr>
            <w:r>
              <w:rPr>
                <w:rFonts w:ascii="Akzidenz-Grotesk Std Regular" w:hAnsi="Akzidenz-Grotesk Std Regular"/>
                <w:i/>
                <w:spacing w:val="-4"/>
                <w:lang w:val="fr-ML"/>
              </w:rPr>
              <w:t>Sondes</w:t>
            </w:r>
            <w:r w:rsidR="00891E21" w:rsidRPr="00D70D37">
              <w:rPr>
                <w:rFonts w:ascii="Akzidenz-Grotesk Std Regular" w:hAnsi="Akzidenz-Grotesk Std Regular"/>
                <w:i/>
                <w:spacing w:val="-4"/>
                <w:lang w:val="fr-ML"/>
              </w:rPr>
              <w:t>: organiser des formations sur la VBG, la prévention et la réaction ? Demander aux ménages qui devrait être ciblé comme bénéficiaire ? Garantir la confidentialité des bénéficiaires ? Conseiller les ménages sur la prise de décision ? Surveiller la sûreté du bénéficiaire ?</w:t>
            </w:r>
          </w:p>
        </w:tc>
        <w:tc>
          <w:tcPr>
            <w:tcW w:w="5400" w:type="dxa"/>
            <w:tcBorders>
              <w:bottom w:val="single" w:sz="8" w:space="0" w:color="000000"/>
              <w:right w:val="single" w:sz="8" w:space="0" w:color="000000"/>
            </w:tcBorders>
            <w:tcMar>
              <w:top w:w="100" w:type="dxa"/>
              <w:left w:w="100" w:type="dxa"/>
              <w:bottom w:w="100" w:type="dxa"/>
              <w:right w:w="100" w:type="dxa"/>
            </w:tcMar>
          </w:tcPr>
          <w:p w14:paraId="0CAF1791"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7158C9AD"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42EDC6B" w14:textId="77777777" w:rsidR="000D4D0D" w:rsidRPr="00D70D37" w:rsidRDefault="000D4D0D" w:rsidP="00B2026A">
            <w:pPr>
              <w:pStyle w:val="ListParagraph"/>
              <w:numPr>
                <w:ilvl w:val="0"/>
                <w:numId w:val="20"/>
              </w:numPr>
              <w:spacing w:after="0" w:line="238" w:lineRule="auto"/>
              <w:rPr>
                <w:rFonts w:ascii="Akzidenz-Grotesk Std Regular" w:hAnsi="Akzidenz-Grotesk Std Regular"/>
                <w:b/>
                <w:lang w:val="fr-ML"/>
              </w:rPr>
            </w:pPr>
          </w:p>
          <w:p w14:paraId="44CAD8FA"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t>Quelles stratégies/approches pourrait utiliser X pour se sentir plus en sécurité en dehors sa maison s’il/elle reçoit de l’argent d’un prestataire de services ?</w:t>
            </w:r>
          </w:p>
          <w:p w14:paraId="34F2BC13" w14:textId="0749D64F" w:rsidR="000D4D0D" w:rsidRPr="00C3090B" w:rsidRDefault="00B37CBA" w:rsidP="00B2026A">
            <w:pPr>
              <w:spacing w:after="0" w:line="238" w:lineRule="auto"/>
              <w:ind w:left="1170"/>
              <w:rPr>
                <w:rFonts w:ascii="Akzidenz-Grotesk Std Regular" w:hAnsi="Akzidenz-Grotesk Std Regular"/>
                <w:b/>
              </w:rPr>
            </w:pPr>
            <w:r>
              <w:rPr>
                <w:rFonts w:ascii="Akzidenz-Grotesk Std Regular" w:hAnsi="Akzidenz-Grotesk Std Regular"/>
                <w:bCs/>
                <w:i/>
                <w:iCs/>
                <w:lang w:val="fr-ML"/>
              </w:rPr>
              <w:t>Sondes</w:t>
            </w:r>
            <w:r w:rsidR="00891E21" w:rsidRPr="00D70D37">
              <w:rPr>
                <w:rFonts w:ascii="Akzidenz-Grotesk Std Regular" w:hAnsi="Akzidenz-Grotesk Std Regular"/>
                <w:bCs/>
                <w:i/>
                <w:iCs/>
                <w:lang w:val="fr-ML"/>
              </w:rPr>
              <w:t xml:space="preserve">: ne pas faire part de son statut de bénéficiaire ? Ne pas faire part du montant du transfert ? Collecter et utiliser l’argent à </w:t>
            </w:r>
            <w:r w:rsidR="00891E21" w:rsidRPr="00D70D37">
              <w:rPr>
                <w:rFonts w:ascii="Akzidenz-Grotesk Std Regular" w:hAnsi="Akzidenz-Grotesk Std Regular"/>
                <w:bCs/>
                <w:i/>
                <w:iCs/>
                <w:lang w:val="fr-ML"/>
              </w:rPr>
              <w:lastRenderedPageBreak/>
              <w:t xml:space="preserve">des moments précis de la journée/des jours précis ? </w:t>
            </w:r>
            <w:proofErr w:type="spellStart"/>
            <w:r w:rsidR="00891E21" w:rsidRPr="00C3090B">
              <w:rPr>
                <w:rFonts w:ascii="Akzidenz-Grotesk Std Regular" w:hAnsi="Akzidenz-Grotesk Std Regular"/>
                <w:bCs/>
                <w:i/>
                <w:iCs/>
              </w:rPr>
              <w:t>Rembourser</w:t>
            </w:r>
            <w:proofErr w:type="spellEnd"/>
            <w:r w:rsidR="00891E21" w:rsidRPr="00C3090B">
              <w:rPr>
                <w:rFonts w:ascii="Akzidenz-Grotesk Std Regular" w:hAnsi="Akzidenz-Grotesk Std Regular"/>
                <w:bCs/>
                <w:i/>
                <w:iCs/>
              </w:rPr>
              <w:t xml:space="preserve"> les </w:t>
            </w:r>
            <w:proofErr w:type="spellStart"/>
            <w:r w:rsidR="00891E21" w:rsidRPr="00C3090B">
              <w:rPr>
                <w:rFonts w:ascii="Akzidenz-Grotesk Std Regular" w:hAnsi="Akzidenz-Grotesk Std Regular"/>
                <w:bCs/>
                <w:i/>
                <w:iCs/>
              </w:rPr>
              <w:t>dettes</w:t>
            </w:r>
            <w:proofErr w:type="spellEnd"/>
            <w:r w:rsidR="00891E21" w:rsidRPr="00C3090B">
              <w:rPr>
                <w:rFonts w:ascii="Akzidenz-Grotesk Std Regular" w:hAnsi="Akzidenz-Grotesk Std Regular"/>
                <w:bCs/>
                <w:i/>
                <w:iCs/>
              </w:rPr>
              <w:t xml:space="preserve"> à </w:t>
            </w:r>
            <w:proofErr w:type="gramStart"/>
            <w:r w:rsidR="00891E21" w:rsidRPr="00C3090B">
              <w:rPr>
                <w:rFonts w:ascii="Akzidenz-Grotesk Std Regular" w:hAnsi="Akzidenz-Grotesk Std Regular"/>
                <w:bCs/>
                <w:i/>
                <w:iCs/>
              </w:rPr>
              <w:t>temps ?</w:t>
            </w:r>
            <w:proofErr w:type="gramEnd"/>
          </w:p>
          <w:p w14:paraId="5F25E2CB"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t>Que pourrait faire (ou ne pas faire) le prestataire de services pour aider à éliminer les tensions et réduire les risques pour [sous-population] dans la communauté ?</w:t>
            </w:r>
          </w:p>
          <w:p w14:paraId="4B7A60EF" w14:textId="36AF56B6" w:rsidR="000D4D0D" w:rsidRPr="00D70D37" w:rsidRDefault="00B37CBA" w:rsidP="00B2026A">
            <w:pPr>
              <w:spacing w:after="0" w:line="238" w:lineRule="auto"/>
              <w:ind w:left="1170"/>
              <w:rPr>
                <w:rFonts w:ascii="Akzidenz-Grotesk Std Regular" w:hAnsi="Akzidenz-Grotesk Std Regular"/>
                <w:b/>
                <w:lang w:val="fr-ML"/>
              </w:rPr>
            </w:pPr>
            <w:r>
              <w:rPr>
                <w:rFonts w:ascii="Akzidenz-Grotesk Std Regular" w:hAnsi="Akzidenz-Grotesk Std Regular"/>
                <w:bCs/>
                <w:i/>
                <w:iCs/>
                <w:lang w:val="fr-ML"/>
              </w:rPr>
              <w:t>Sondes</w:t>
            </w:r>
            <w:r w:rsidR="00891E21" w:rsidRPr="00D70D37">
              <w:rPr>
                <w:rFonts w:ascii="Akzidenz-Grotesk Std Regular" w:hAnsi="Akzidenz-Grotesk Std Regular"/>
                <w:bCs/>
                <w:i/>
                <w:iCs/>
                <w:lang w:val="fr-ML"/>
              </w:rPr>
              <w:t>: organiser des formations sur la VBG, la prévention et la réaction ? Demander aux ménages qui devrait être ciblé comme bénéficiaire ? Garantir la confidentialité des bénéficiaires ? Conseiller les ménages sur la prise de décision ? Surveiller la sûreté du bénéficiaire ?</w:t>
            </w:r>
          </w:p>
        </w:tc>
        <w:tc>
          <w:tcPr>
            <w:tcW w:w="5400" w:type="dxa"/>
            <w:tcBorders>
              <w:bottom w:val="single" w:sz="8" w:space="0" w:color="000000"/>
              <w:right w:val="single" w:sz="8" w:space="0" w:color="000000"/>
            </w:tcBorders>
            <w:tcMar>
              <w:top w:w="100" w:type="dxa"/>
              <w:left w:w="100" w:type="dxa"/>
              <w:bottom w:w="100" w:type="dxa"/>
              <w:right w:w="100" w:type="dxa"/>
            </w:tcMar>
          </w:tcPr>
          <w:p w14:paraId="30E58CD6" w14:textId="77777777" w:rsidR="000D4D0D" w:rsidRPr="00D70D37" w:rsidRDefault="000D4D0D" w:rsidP="000D4D0D">
            <w:pPr>
              <w:spacing w:after="0" w:line="240" w:lineRule="auto"/>
              <w:rPr>
                <w:rFonts w:ascii="Akzidenz-Grotesk Std Regular" w:hAnsi="Akzidenz-Grotesk Std Regular"/>
                <w:highlight w:val="yellow"/>
                <w:lang w:val="fr-ML"/>
              </w:rPr>
            </w:pPr>
          </w:p>
        </w:tc>
      </w:tr>
      <w:tr w:rsidR="00453F4F" w14:paraId="0073CEA9"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63DED2D" w14:textId="77777777" w:rsidR="000D4D0D" w:rsidRPr="00D70D37" w:rsidRDefault="000D4D0D" w:rsidP="00B2026A">
            <w:pPr>
              <w:pStyle w:val="ListParagraph"/>
              <w:numPr>
                <w:ilvl w:val="0"/>
                <w:numId w:val="20"/>
              </w:numPr>
              <w:spacing w:after="0" w:line="238" w:lineRule="auto"/>
              <w:rPr>
                <w:rFonts w:ascii="Akzidenz-Grotesk Std Regular" w:hAnsi="Akzidenz-Grotesk Std Regular"/>
                <w:b/>
                <w:lang w:val="fr-ML"/>
              </w:rPr>
            </w:pPr>
          </w:p>
          <w:p w14:paraId="40C0D6F3"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t>Comment le fait de recevoir de l’argent changerait-il le comportement/les décisions de X au sein de la maison ?</w:t>
            </w:r>
          </w:p>
          <w:p w14:paraId="41030F01" w14:textId="7F9E5EED" w:rsidR="000D4D0D" w:rsidRPr="00C3090B" w:rsidRDefault="00B37CBA" w:rsidP="00B2026A">
            <w:pPr>
              <w:spacing w:after="0" w:line="238" w:lineRule="auto"/>
              <w:ind w:left="1170"/>
              <w:rPr>
                <w:rFonts w:ascii="Akzidenz-Grotesk Std Regular" w:hAnsi="Akzidenz-Grotesk Std Regular"/>
                <w:b/>
              </w:rPr>
            </w:pPr>
            <w:r>
              <w:rPr>
                <w:rFonts w:ascii="Akzidenz-Grotesk Std Regular" w:hAnsi="Akzidenz-Grotesk Std Regular"/>
                <w:i/>
                <w:lang w:val="fr-ML"/>
              </w:rPr>
              <w:t>Sondes</w:t>
            </w:r>
            <w:r w:rsidR="00891E21" w:rsidRPr="00D70D37">
              <w:rPr>
                <w:rFonts w:ascii="Akzidenz-Grotesk Std Regular" w:hAnsi="Akzidenz-Grotesk Std Regular"/>
                <w:i/>
                <w:lang w:val="fr-ML"/>
              </w:rPr>
              <w:t xml:space="preserve">: Comportement/décisions sur la santé ? Concernant l’éducation ? La consommation alimentaire ? </w:t>
            </w:r>
            <w:r w:rsidR="00891E21" w:rsidRPr="00C3090B">
              <w:rPr>
                <w:rFonts w:ascii="Akzidenz-Grotesk Std Regular" w:hAnsi="Akzidenz-Grotesk Std Regular"/>
                <w:i/>
              </w:rPr>
              <w:t xml:space="preserve">Les </w:t>
            </w:r>
            <w:proofErr w:type="spellStart"/>
            <w:r w:rsidR="00891E21" w:rsidRPr="00C3090B">
              <w:rPr>
                <w:rFonts w:ascii="Akzidenz-Grotesk Std Regular" w:hAnsi="Akzidenz-Grotesk Std Regular"/>
                <w:i/>
              </w:rPr>
              <w:t>moyens</w:t>
            </w:r>
            <w:proofErr w:type="spellEnd"/>
            <w:r w:rsidR="00891E21" w:rsidRPr="00C3090B">
              <w:rPr>
                <w:rFonts w:ascii="Akzidenz-Grotesk Std Regular" w:hAnsi="Akzidenz-Grotesk Std Regular"/>
                <w:i/>
              </w:rPr>
              <w:t xml:space="preserve"> de </w:t>
            </w:r>
            <w:proofErr w:type="spellStart"/>
            <w:proofErr w:type="gramStart"/>
            <w:r w:rsidR="00891E21" w:rsidRPr="00C3090B">
              <w:rPr>
                <w:rFonts w:ascii="Akzidenz-Grotesk Std Regular" w:hAnsi="Akzidenz-Grotesk Std Regular"/>
                <w:i/>
              </w:rPr>
              <w:t>subsistance</w:t>
            </w:r>
            <w:proofErr w:type="spellEnd"/>
            <w:r w:rsidR="00891E21" w:rsidRPr="00C3090B">
              <w:rPr>
                <w:rFonts w:ascii="Akzidenz-Grotesk Std Regular" w:hAnsi="Akzidenz-Grotesk Std Regular"/>
                <w:i/>
              </w:rPr>
              <w:t> ?</w:t>
            </w:r>
            <w:proofErr w:type="gramEnd"/>
          </w:p>
          <w:p w14:paraId="2D637454"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t>Comment le fait de recevoir de l’argent changerait-il le comportement/les décisions de X en dehors de la maison ?</w:t>
            </w:r>
          </w:p>
          <w:p w14:paraId="5B72819F" w14:textId="79ACAFFE" w:rsidR="000D4D0D" w:rsidRPr="00C3090B" w:rsidRDefault="00B37CBA" w:rsidP="00B2026A">
            <w:pPr>
              <w:spacing w:after="0" w:line="238" w:lineRule="auto"/>
              <w:ind w:left="1170"/>
              <w:rPr>
                <w:rFonts w:ascii="Akzidenz-Grotesk Std Regular" w:hAnsi="Akzidenz-Grotesk Std Regular"/>
                <w:b/>
              </w:rPr>
            </w:pPr>
            <w:r>
              <w:rPr>
                <w:rFonts w:ascii="Akzidenz-Grotesk Std Regular" w:hAnsi="Akzidenz-Grotesk Std Regular"/>
                <w:i/>
                <w:lang w:val="fr-ML"/>
              </w:rPr>
              <w:t>Sondes</w:t>
            </w:r>
            <w:r w:rsidR="00891E21" w:rsidRPr="00D70D37">
              <w:rPr>
                <w:rFonts w:ascii="Akzidenz-Grotesk Std Regular" w:hAnsi="Akzidenz-Grotesk Std Regular"/>
                <w:i/>
                <w:lang w:val="fr-ML"/>
              </w:rPr>
              <w:t xml:space="preserve">: Comportement/décisions sur la santé ? Concernant l’éducation ? La consommation alimentaire ? </w:t>
            </w:r>
            <w:r w:rsidR="00891E21" w:rsidRPr="00C3090B">
              <w:rPr>
                <w:rFonts w:ascii="Akzidenz-Grotesk Std Regular" w:hAnsi="Akzidenz-Grotesk Std Regular"/>
                <w:i/>
              </w:rPr>
              <w:t xml:space="preserve">Les </w:t>
            </w:r>
            <w:proofErr w:type="spellStart"/>
            <w:r w:rsidR="00891E21" w:rsidRPr="00C3090B">
              <w:rPr>
                <w:rFonts w:ascii="Akzidenz-Grotesk Std Regular" w:hAnsi="Akzidenz-Grotesk Std Regular"/>
                <w:i/>
              </w:rPr>
              <w:t>moyens</w:t>
            </w:r>
            <w:proofErr w:type="spellEnd"/>
            <w:r w:rsidR="00891E21" w:rsidRPr="00C3090B">
              <w:rPr>
                <w:rFonts w:ascii="Akzidenz-Grotesk Std Regular" w:hAnsi="Akzidenz-Grotesk Std Regular"/>
                <w:i/>
              </w:rPr>
              <w:t xml:space="preserve"> de </w:t>
            </w:r>
            <w:proofErr w:type="spellStart"/>
            <w:proofErr w:type="gramStart"/>
            <w:r w:rsidR="00891E21" w:rsidRPr="00C3090B">
              <w:rPr>
                <w:rFonts w:ascii="Akzidenz-Grotesk Std Regular" w:hAnsi="Akzidenz-Grotesk Std Regular"/>
                <w:i/>
              </w:rPr>
              <w:t>subsistance</w:t>
            </w:r>
            <w:proofErr w:type="spellEnd"/>
            <w:r w:rsidR="00891E21" w:rsidRPr="00C3090B">
              <w:rPr>
                <w:rFonts w:ascii="Akzidenz-Grotesk Std Regular" w:hAnsi="Akzidenz-Grotesk Std Regular"/>
                <w:i/>
              </w:rPr>
              <w:t> ?</w:t>
            </w:r>
            <w:proofErr w:type="gramEnd"/>
          </w:p>
        </w:tc>
        <w:tc>
          <w:tcPr>
            <w:tcW w:w="5400" w:type="dxa"/>
            <w:tcBorders>
              <w:bottom w:val="single" w:sz="8" w:space="0" w:color="000000"/>
              <w:right w:val="single" w:sz="8" w:space="0" w:color="000000"/>
            </w:tcBorders>
            <w:tcMar>
              <w:top w:w="100" w:type="dxa"/>
              <w:left w:w="100" w:type="dxa"/>
              <w:bottom w:w="100" w:type="dxa"/>
              <w:right w:w="100" w:type="dxa"/>
            </w:tcMar>
          </w:tcPr>
          <w:p w14:paraId="52E39910" w14:textId="77777777" w:rsidR="000D4D0D" w:rsidRPr="007B6B3F" w:rsidRDefault="000D4D0D" w:rsidP="000D4D0D">
            <w:pPr>
              <w:spacing w:after="0" w:line="240" w:lineRule="auto"/>
              <w:rPr>
                <w:rFonts w:ascii="Akzidenz-Grotesk Std Regular" w:hAnsi="Akzidenz-Grotesk Std Regular"/>
                <w:highlight w:val="yellow"/>
              </w:rPr>
            </w:pPr>
          </w:p>
        </w:tc>
      </w:tr>
      <w:tr w:rsidR="00453F4F" w:rsidRPr="00A2353B" w14:paraId="4E03B513"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5CBE6AF" w14:textId="77777777" w:rsidR="000D4D0D" w:rsidRDefault="000D4D0D" w:rsidP="00B2026A">
            <w:pPr>
              <w:pStyle w:val="ListParagraph"/>
              <w:numPr>
                <w:ilvl w:val="0"/>
                <w:numId w:val="20"/>
              </w:numPr>
              <w:spacing w:after="0" w:line="238" w:lineRule="auto"/>
              <w:rPr>
                <w:rFonts w:ascii="Akzidenz-Grotesk Std Regular" w:hAnsi="Akzidenz-Grotesk Std Regular"/>
                <w:b/>
              </w:rPr>
            </w:pPr>
          </w:p>
          <w:p w14:paraId="2A5DB7BF" w14:textId="77777777" w:rsidR="000D4D0D" w:rsidRDefault="00891E21" w:rsidP="00B2026A">
            <w:pPr>
              <w:pStyle w:val="ListParagraph"/>
              <w:numPr>
                <w:ilvl w:val="1"/>
                <w:numId w:val="20"/>
              </w:numPr>
              <w:spacing w:after="0" w:line="238" w:lineRule="auto"/>
              <w:rPr>
                <w:rFonts w:ascii="Akzidenz-Grotesk Std Regular" w:hAnsi="Akzidenz-Grotesk Std Regular"/>
                <w:b/>
              </w:rPr>
            </w:pPr>
            <w:r w:rsidRPr="00D70D37">
              <w:rPr>
                <w:rFonts w:ascii="Akzidenz-Grotesk Std Regular" w:hAnsi="Akzidenz-Grotesk Std Regular"/>
                <w:b/>
                <w:lang w:val="fr-ML"/>
              </w:rPr>
              <w:t xml:space="preserve">Recevoir de l’argent aiderait-il X à se protéger des risques rencontrés à la maison ? </w:t>
            </w:r>
            <w:r w:rsidRPr="007B6B3F">
              <w:rPr>
                <w:rFonts w:ascii="Akzidenz-Grotesk Std Regular" w:hAnsi="Akzidenz-Grotesk Std Regular"/>
                <w:b/>
              </w:rPr>
              <w:t xml:space="preserve">Si </w:t>
            </w:r>
            <w:proofErr w:type="spellStart"/>
            <w:r w:rsidRPr="007B6B3F">
              <w:rPr>
                <w:rFonts w:ascii="Akzidenz-Grotesk Std Regular" w:hAnsi="Akzidenz-Grotesk Std Regular"/>
                <w:b/>
              </w:rPr>
              <w:t>oui</w:t>
            </w:r>
            <w:proofErr w:type="spellEnd"/>
            <w:r w:rsidRPr="007B6B3F">
              <w:rPr>
                <w:rFonts w:ascii="Akzidenz-Grotesk Std Regular" w:hAnsi="Akzidenz-Grotesk Std Regular"/>
                <w:b/>
              </w:rPr>
              <w:t xml:space="preserve">, </w:t>
            </w:r>
            <w:proofErr w:type="gramStart"/>
            <w:r w:rsidRPr="007B6B3F">
              <w:rPr>
                <w:rFonts w:ascii="Akzidenz-Grotesk Std Regular" w:hAnsi="Akzidenz-Grotesk Std Regular"/>
                <w:b/>
              </w:rPr>
              <w:t>comment ?</w:t>
            </w:r>
            <w:proofErr w:type="gramEnd"/>
            <w:r w:rsidRPr="007B6B3F">
              <w:rPr>
                <w:rFonts w:ascii="Akzidenz-Grotesk Std Regular" w:hAnsi="Akzidenz-Grotesk Std Regular"/>
                <w:b/>
              </w:rPr>
              <w:t xml:space="preserve"> Si non, </w:t>
            </w:r>
            <w:proofErr w:type="spellStart"/>
            <w:proofErr w:type="gramStart"/>
            <w:r w:rsidRPr="007B6B3F">
              <w:rPr>
                <w:rFonts w:ascii="Akzidenz-Grotesk Std Regular" w:hAnsi="Akzidenz-Grotesk Std Regular"/>
                <w:b/>
              </w:rPr>
              <w:t>pourquoi</w:t>
            </w:r>
            <w:proofErr w:type="spellEnd"/>
            <w:r w:rsidRPr="007B6B3F">
              <w:rPr>
                <w:rFonts w:ascii="Akzidenz-Grotesk Std Regular" w:hAnsi="Akzidenz-Grotesk Std Regular"/>
                <w:b/>
              </w:rPr>
              <w:t> ?</w:t>
            </w:r>
            <w:proofErr w:type="gramEnd"/>
          </w:p>
          <w:p w14:paraId="685ED641" w14:textId="70E893E3" w:rsidR="000D4D0D" w:rsidRPr="00D70D37" w:rsidRDefault="00B37CBA" w:rsidP="00B2026A">
            <w:pPr>
              <w:spacing w:after="0" w:line="238" w:lineRule="auto"/>
              <w:ind w:left="1170"/>
              <w:rPr>
                <w:rFonts w:ascii="Akzidenz-Grotesk Std Regular" w:hAnsi="Akzidenz-Grotesk Std Regular"/>
                <w:b/>
                <w:lang w:val="fr-ML"/>
              </w:rPr>
            </w:pPr>
            <w:r>
              <w:rPr>
                <w:rFonts w:ascii="Akzidenz-Grotesk Std Regular" w:hAnsi="Akzidenz-Grotesk Std Regular"/>
                <w:i/>
                <w:lang w:val="fr-ML"/>
              </w:rPr>
              <w:t>Sondes</w:t>
            </w:r>
            <w:r w:rsidR="00891E21" w:rsidRPr="00D70D37">
              <w:rPr>
                <w:rFonts w:ascii="Akzidenz-Grotesk Std Regular" w:hAnsi="Akzidenz-Grotesk Std Regular"/>
                <w:i/>
                <w:lang w:val="fr-ML"/>
              </w:rPr>
              <w:t>: faites référence aux risques mentionnés par les participants en réponse aux questions 9 et 10.</w:t>
            </w:r>
          </w:p>
          <w:p w14:paraId="194E5A7A" w14:textId="77777777" w:rsidR="000D4D0D" w:rsidRDefault="00891E21" w:rsidP="00B2026A">
            <w:pPr>
              <w:pStyle w:val="ListParagraph"/>
              <w:numPr>
                <w:ilvl w:val="1"/>
                <w:numId w:val="20"/>
              </w:numPr>
              <w:spacing w:after="0" w:line="238" w:lineRule="auto"/>
              <w:rPr>
                <w:rFonts w:ascii="Akzidenz-Grotesk Std Regular" w:hAnsi="Akzidenz-Grotesk Std Regular"/>
                <w:b/>
              </w:rPr>
            </w:pPr>
            <w:r w:rsidRPr="00D70D37">
              <w:rPr>
                <w:rFonts w:ascii="Akzidenz-Grotesk Std Regular" w:hAnsi="Akzidenz-Grotesk Std Regular"/>
                <w:b/>
                <w:lang w:val="fr-ML"/>
              </w:rPr>
              <w:t xml:space="preserve">Recevoir de l’argent aiderait-il X à se protéger des risques rencontrés en dehors de la maison ? </w:t>
            </w:r>
            <w:r w:rsidRPr="007B6B3F">
              <w:rPr>
                <w:rFonts w:ascii="Akzidenz-Grotesk Std Regular" w:hAnsi="Akzidenz-Grotesk Std Regular"/>
                <w:b/>
              </w:rPr>
              <w:t xml:space="preserve">Si </w:t>
            </w:r>
            <w:proofErr w:type="spellStart"/>
            <w:r w:rsidRPr="007B6B3F">
              <w:rPr>
                <w:rFonts w:ascii="Akzidenz-Grotesk Std Regular" w:hAnsi="Akzidenz-Grotesk Std Regular"/>
                <w:b/>
              </w:rPr>
              <w:t>oui</w:t>
            </w:r>
            <w:proofErr w:type="spellEnd"/>
            <w:r w:rsidRPr="007B6B3F">
              <w:rPr>
                <w:rFonts w:ascii="Akzidenz-Grotesk Std Regular" w:hAnsi="Akzidenz-Grotesk Std Regular"/>
                <w:b/>
              </w:rPr>
              <w:t xml:space="preserve">, </w:t>
            </w:r>
            <w:proofErr w:type="gramStart"/>
            <w:r w:rsidRPr="007B6B3F">
              <w:rPr>
                <w:rFonts w:ascii="Akzidenz-Grotesk Std Regular" w:hAnsi="Akzidenz-Grotesk Std Regular"/>
                <w:b/>
              </w:rPr>
              <w:t>comment ?</w:t>
            </w:r>
            <w:proofErr w:type="gramEnd"/>
            <w:r w:rsidRPr="007B6B3F">
              <w:rPr>
                <w:rFonts w:ascii="Akzidenz-Grotesk Std Regular" w:hAnsi="Akzidenz-Grotesk Std Regular"/>
                <w:b/>
              </w:rPr>
              <w:t xml:space="preserve"> Si non, </w:t>
            </w:r>
            <w:proofErr w:type="spellStart"/>
            <w:proofErr w:type="gramStart"/>
            <w:r w:rsidRPr="007B6B3F">
              <w:rPr>
                <w:rFonts w:ascii="Akzidenz-Grotesk Std Regular" w:hAnsi="Akzidenz-Grotesk Std Regular"/>
                <w:b/>
              </w:rPr>
              <w:t>pourquoi</w:t>
            </w:r>
            <w:proofErr w:type="spellEnd"/>
            <w:r w:rsidRPr="007B6B3F">
              <w:rPr>
                <w:rFonts w:ascii="Akzidenz-Grotesk Std Regular" w:hAnsi="Akzidenz-Grotesk Std Regular"/>
                <w:b/>
              </w:rPr>
              <w:t> ?</w:t>
            </w:r>
            <w:proofErr w:type="gramEnd"/>
          </w:p>
          <w:p w14:paraId="6DF1AC25" w14:textId="257E6BF8" w:rsidR="000D4D0D" w:rsidRPr="00D70D37" w:rsidRDefault="00B37CBA" w:rsidP="00B2026A">
            <w:pPr>
              <w:spacing w:after="0" w:line="238" w:lineRule="auto"/>
              <w:ind w:left="1170"/>
              <w:rPr>
                <w:rFonts w:ascii="Akzidenz-Grotesk Std Regular" w:hAnsi="Akzidenz-Grotesk Std Regular"/>
                <w:b/>
                <w:lang w:val="fr-ML"/>
              </w:rPr>
            </w:pPr>
            <w:r>
              <w:rPr>
                <w:rFonts w:ascii="Akzidenz-Grotesk Std Regular" w:hAnsi="Akzidenz-Grotesk Std Regular"/>
                <w:i/>
                <w:lang w:val="fr-ML"/>
              </w:rPr>
              <w:t>Sondes</w:t>
            </w:r>
            <w:r w:rsidR="00891E21" w:rsidRPr="00D70D37">
              <w:rPr>
                <w:rFonts w:ascii="Akzidenz-Grotesk Std Regular" w:hAnsi="Akzidenz-Grotesk Std Regular"/>
                <w:i/>
                <w:lang w:val="fr-ML"/>
              </w:rPr>
              <w:t>: faites référence aux risques mentionnés par les participants en réponse aux questions 11 et 12.</w:t>
            </w:r>
          </w:p>
          <w:p w14:paraId="6B65FFA0" w14:textId="77777777" w:rsidR="000D4D0D" w:rsidRDefault="00891E21" w:rsidP="00B2026A">
            <w:pPr>
              <w:pStyle w:val="ListParagraph"/>
              <w:numPr>
                <w:ilvl w:val="1"/>
                <w:numId w:val="20"/>
              </w:numPr>
              <w:spacing w:after="0" w:line="238" w:lineRule="auto"/>
              <w:rPr>
                <w:rFonts w:ascii="Akzidenz-Grotesk Std Regular" w:hAnsi="Akzidenz-Grotesk Std Regular"/>
                <w:b/>
              </w:rPr>
            </w:pPr>
            <w:r w:rsidRPr="00D70D37">
              <w:rPr>
                <w:rFonts w:ascii="Akzidenz-Grotesk Std Regular" w:hAnsi="Akzidenz-Grotesk Std Regular"/>
                <w:b/>
                <w:lang w:val="fr-ML"/>
              </w:rPr>
              <w:t xml:space="preserve">Serait-ce toujours le cas après le départ du prestataire de services et la fin des transferts ? </w:t>
            </w:r>
            <w:r w:rsidRPr="007B6B3F">
              <w:rPr>
                <w:rFonts w:ascii="Akzidenz-Grotesk Std Regular" w:hAnsi="Akzidenz-Grotesk Std Regular"/>
                <w:b/>
              </w:rPr>
              <w:t xml:space="preserve">Si non, </w:t>
            </w:r>
            <w:proofErr w:type="spellStart"/>
            <w:proofErr w:type="gramStart"/>
            <w:r w:rsidRPr="007B6B3F">
              <w:rPr>
                <w:rFonts w:ascii="Akzidenz-Grotesk Std Regular" w:hAnsi="Akzidenz-Grotesk Std Regular"/>
                <w:b/>
              </w:rPr>
              <w:t>pourquoi</w:t>
            </w:r>
            <w:proofErr w:type="spellEnd"/>
            <w:r w:rsidRPr="007B6B3F">
              <w:rPr>
                <w:rFonts w:ascii="Akzidenz-Grotesk Std Regular" w:hAnsi="Akzidenz-Grotesk Std Regular"/>
                <w:b/>
              </w:rPr>
              <w:t> ?</w:t>
            </w:r>
            <w:proofErr w:type="gramEnd"/>
          </w:p>
          <w:p w14:paraId="430C8474" w14:textId="7E00D059" w:rsidR="000D4D0D" w:rsidRPr="00D70D37" w:rsidRDefault="00B37CBA" w:rsidP="00B2026A">
            <w:pPr>
              <w:spacing w:after="0" w:line="238" w:lineRule="auto"/>
              <w:ind w:left="1170"/>
              <w:rPr>
                <w:rFonts w:ascii="Akzidenz-Grotesk Std Regular" w:hAnsi="Akzidenz-Grotesk Std Regular"/>
                <w:b/>
                <w:lang w:val="fr-ML"/>
              </w:rPr>
            </w:pPr>
            <w:r>
              <w:rPr>
                <w:rFonts w:ascii="Akzidenz-Grotesk Std Regular" w:hAnsi="Akzidenz-Grotesk Std Regular"/>
                <w:i/>
                <w:color w:val="000000" w:themeColor="text1"/>
                <w:lang w:val="fr-ML"/>
              </w:rPr>
              <w:t>Sondes</w:t>
            </w:r>
            <w:r w:rsidR="00891E21" w:rsidRPr="00D70D37">
              <w:rPr>
                <w:rFonts w:ascii="Akzidenz-Grotesk Std Regular" w:hAnsi="Akzidenz-Grotesk Std Regular"/>
                <w:i/>
                <w:color w:val="000000" w:themeColor="text1"/>
                <w:lang w:val="fr-ML"/>
              </w:rPr>
              <w:t>: à court terme ? À long terme ?</w:t>
            </w:r>
          </w:p>
          <w:p w14:paraId="52421C33" w14:textId="77777777" w:rsidR="000D4D0D" w:rsidRPr="00D70D37" w:rsidRDefault="00891E21" w:rsidP="00B2026A">
            <w:pPr>
              <w:pStyle w:val="ListParagraph"/>
              <w:numPr>
                <w:ilvl w:val="1"/>
                <w:numId w:val="20"/>
              </w:numPr>
              <w:spacing w:after="0" w:line="238" w:lineRule="auto"/>
              <w:rPr>
                <w:rFonts w:ascii="Akzidenz-Grotesk Std Regular" w:hAnsi="Akzidenz-Grotesk Std Regular"/>
                <w:b/>
                <w:lang w:val="fr-ML"/>
              </w:rPr>
            </w:pPr>
            <w:r w:rsidRPr="00D70D37">
              <w:rPr>
                <w:rFonts w:ascii="Akzidenz-Grotesk Std Regular" w:hAnsi="Akzidenz-Grotesk Std Regular"/>
                <w:b/>
                <w:lang w:val="fr-ML"/>
              </w:rPr>
              <w:lastRenderedPageBreak/>
              <w:t>Si l’assistance en espèces n’est plus disponible, comment s’en sortirait X ?</w:t>
            </w:r>
          </w:p>
          <w:p w14:paraId="4D40A3FF" w14:textId="0045DC93" w:rsidR="000D4D0D" w:rsidRPr="00D70D37" w:rsidRDefault="00B37CBA" w:rsidP="00B2026A">
            <w:pPr>
              <w:spacing w:after="0" w:line="238" w:lineRule="auto"/>
              <w:ind w:left="1170"/>
              <w:rPr>
                <w:rFonts w:ascii="Akzidenz-Grotesk Std Regular" w:hAnsi="Akzidenz-Grotesk Std Regular"/>
                <w:b/>
                <w:lang w:val="fr-ML"/>
              </w:rPr>
            </w:pPr>
            <w:r>
              <w:rPr>
                <w:rFonts w:ascii="Akzidenz-Grotesk Std Regular" w:hAnsi="Akzidenz-Grotesk Std Regular"/>
                <w:i/>
                <w:color w:val="000000" w:themeColor="text1"/>
                <w:lang w:val="fr-ML"/>
              </w:rPr>
              <w:t>Sondes</w:t>
            </w:r>
            <w:r w:rsidR="00891E21" w:rsidRPr="00D70D37">
              <w:rPr>
                <w:rFonts w:ascii="Akzidenz-Grotesk Std Regular" w:hAnsi="Akzidenz-Grotesk Std Regular"/>
                <w:i/>
                <w:color w:val="000000" w:themeColor="text1"/>
                <w:lang w:val="fr-ML"/>
              </w:rPr>
              <w:t>: à court terme ? À long terme ?</w:t>
            </w:r>
          </w:p>
        </w:tc>
        <w:tc>
          <w:tcPr>
            <w:tcW w:w="5400" w:type="dxa"/>
            <w:tcBorders>
              <w:bottom w:val="single" w:sz="8" w:space="0" w:color="000000"/>
              <w:right w:val="single" w:sz="8" w:space="0" w:color="000000"/>
            </w:tcBorders>
            <w:tcMar>
              <w:top w:w="100" w:type="dxa"/>
              <w:left w:w="100" w:type="dxa"/>
              <w:bottom w:w="100" w:type="dxa"/>
              <w:right w:w="100" w:type="dxa"/>
            </w:tcMar>
          </w:tcPr>
          <w:p w14:paraId="43E054D0" w14:textId="77777777" w:rsidR="000D4D0D" w:rsidRPr="00D70D37" w:rsidRDefault="000D4D0D" w:rsidP="000D4D0D">
            <w:pPr>
              <w:spacing w:after="0" w:line="240" w:lineRule="auto"/>
              <w:ind w:left="-120"/>
              <w:jc w:val="right"/>
              <w:rPr>
                <w:rFonts w:ascii="Akzidenz-Grotesk Std Regular" w:hAnsi="Akzidenz-Grotesk Std Regular"/>
                <w:lang w:val="fr-ML"/>
              </w:rPr>
            </w:pPr>
          </w:p>
          <w:p w14:paraId="10228DFA" w14:textId="77777777" w:rsidR="000D4D0D" w:rsidRPr="00D70D37" w:rsidRDefault="000D4D0D" w:rsidP="000D4D0D">
            <w:pPr>
              <w:spacing w:after="0" w:line="240" w:lineRule="auto"/>
              <w:ind w:left="-120"/>
              <w:jc w:val="right"/>
              <w:rPr>
                <w:rFonts w:ascii="Akzidenz-Grotesk Std Regular" w:hAnsi="Akzidenz-Grotesk Std Regular"/>
                <w:lang w:val="fr-ML"/>
              </w:rPr>
            </w:pPr>
          </w:p>
          <w:p w14:paraId="18AD5E34" w14:textId="77777777" w:rsidR="000D4D0D" w:rsidRPr="00D70D37" w:rsidRDefault="000D4D0D" w:rsidP="000D4D0D">
            <w:pPr>
              <w:spacing w:after="0" w:line="240" w:lineRule="auto"/>
              <w:ind w:left="-120"/>
              <w:jc w:val="right"/>
              <w:rPr>
                <w:rFonts w:ascii="Akzidenz-Grotesk Std Regular" w:hAnsi="Akzidenz-Grotesk Std Regular"/>
                <w:lang w:val="fr-ML"/>
              </w:rPr>
            </w:pPr>
          </w:p>
        </w:tc>
      </w:tr>
      <w:tr w:rsidR="00453F4F" w:rsidRPr="00A2353B" w14:paraId="7DC03353" w14:textId="77777777" w:rsidTr="000D4D0D">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F467EFA" w14:textId="77777777" w:rsidR="000D4D0D" w:rsidRPr="00D70D37" w:rsidRDefault="00891E21" w:rsidP="00B2026A">
            <w:pPr>
              <w:pStyle w:val="ListParagraph"/>
              <w:numPr>
                <w:ilvl w:val="0"/>
                <w:numId w:val="20"/>
              </w:numPr>
              <w:spacing w:after="0" w:line="238" w:lineRule="auto"/>
              <w:rPr>
                <w:rFonts w:ascii="Akzidenz-Grotesk Std Regular" w:hAnsi="Akzidenz-Grotesk Std Regular"/>
                <w:b/>
                <w:highlight w:val="white"/>
                <w:lang w:val="fr-ML"/>
              </w:rPr>
            </w:pPr>
            <w:r w:rsidRPr="00D70D37">
              <w:rPr>
                <w:rFonts w:ascii="Akzidenz-Grotesk Std Regular" w:hAnsi="Akzidenz-Grotesk Std Regular"/>
                <w:b/>
                <w:highlight w:val="white"/>
                <w:lang w:val="fr-ML"/>
              </w:rPr>
              <w:t>Est-ce que X rapporterait et se sentirait en sécurité/à l’aise de rapporter un incident de</w:t>
            </w:r>
          </w:p>
          <w:p w14:paraId="4E823E4C" w14:textId="77777777" w:rsidR="000D4D0D" w:rsidRPr="00F33588" w:rsidRDefault="00891E21" w:rsidP="00B2026A">
            <w:pPr>
              <w:pStyle w:val="ListParagraph"/>
              <w:numPr>
                <w:ilvl w:val="1"/>
                <w:numId w:val="20"/>
              </w:numPr>
              <w:spacing w:after="0" w:line="238" w:lineRule="auto"/>
              <w:rPr>
                <w:rFonts w:ascii="Akzidenz-Grotesk Std Regular" w:hAnsi="Akzidenz-Grotesk Std Regular"/>
                <w:b/>
                <w:highlight w:val="white"/>
              </w:rPr>
            </w:pPr>
            <w:r w:rsidRPr="00D70D37">
              <w:rPr>
                <w:rFonts w:ascii="Akzidenz-Grotesk Std Regular" w:hAnsi="Akzidenz-Grotesk Std Regular"/>
                <w:b/>
                <w:highlight w:val="white"/>
                <w:lang w:val="fr-ML"/>
              </w:rPr>
              <w:t xml:space="preserve">Violence physique. Si non, pourquoi ? </w:t>
            </w:r>
            <w:r w:rsidRPr="00F33588">
              <w:rPr>
                <w:rFonts w:ascii="Akzidenz-Grotesk Std Regular" w:hAnsi="Akzidenz-Grotesk Std Regular"/>
                <w:b/>
                <w:highlight w:val="white"/>
              </w:rPr>
              <w:t xml:space="preserve">Si </w:t>
            </w:r>
            <w:proofErr w:type="spellStart"/>
            <w:r w:rsidRPr="00F33588">
              <w:rPr>
                <w:rFonts w:ascii="Akzidenz-Grotesk Std Regular" w:hAnsi="Akzidenz-Grotesk Std Regular"/>
                <w:b/>
                <w:highlight w:val="white"/>
              </w:rPr>
              <w:t>oui</w:t>
            </w:r>
            <w:proofErr w:type="spellEnd"/>
            <w:r w:rsidRPr="00F33588">
              <w:rPr>
                <w:rFonts w:ascii="Akzidenz-Grotesk Std Regular" w:hAnsi="Akzidenz-Grotesk Std Regular"/>
                <w:b/>
                <w:highlight w:val="white"/>
              </w:rPr>
              <w:t xml:space="preserve">, </w:t>
            </w:r>
            <w:proofErr w:type="spellStart"/>
            <w:proofErr w:type="gramStart"/>
            <w:r w:rsidRPr="00F33588">
              <w:rPr>
                <w:rFonts w:ascii="Akzidenz-Grotesk Std Regular" w:hAnsi="Akzidenz-Grotesk Std Regular"/>
                <w:b/>
                <w:highlight w:val="white"/>
              </w:rPr>
              <w:t>où</w:t>
            </w:r>
            <w:proofErr w:type="spellEnd"/>
            <w:r w:rsidRPr="00F33588">
              <w:rPr>
                <w:rFonts w:ascii="Akzidenz-Grotesk Std Regular" w:hAnsi="Akzidenz-Grotesk Std Regular"/>
                <w:b/>
                <w:highlight w:val="white"/>
              </w:rPr>
              <w:t> ?</w:t>
            </w:r>
            <w:proofErr w:type="gramEnd"/>
          </w:p>
          <w:p w14:paraId="759CBEA6" w14:textId="77777777" w:rsidR="000D4D0D" w:rsidRPr="00F33588" w:rsidRDefault="00891E21" w:rsidP="00B2026A">
            <w:pPr>
              <w:pStyle w:val="ListParagraph"/>
              <w:numPr>
                <w:ilvl w:val="1"/>
                <w:numId w:val="20"/>
              </w:numPr>
              <w:spacing w:after="0" w:line="238" w:lineRule="auto"/>
              <w:rPr>
                <w:rFonts w:ascii="Akzidenz-Grotesk Std Regular" w:hAnsi="Akzidenz-Grotesk Std Regular"/>
                <w:b/>
                <w:highlight w:val="white"/>
              </w:rPr>
            </w:pPr>
            <w:r w:rsidRPr="00D70D37">
              <w:rPr>
                <w:rFonts w:ascii="Akzidenz-Grotesk Std Regular" w:hAnsi="Akzidenz-Grotesk Std Regular"/>
                <w:b/>
                <w:lang w:val="fr-ML"/>
              </w:rPr>
              <w:t xml:space="preserve">Violence sexuelle. Si non, pourquoi ? </w:t>
            </w:r>
            <w:r w:rsidRPr="00F33588">
              <w:rPr>
                <w:rFonts w:ascii="Akzidenz-Grotesk Std Regular" w:hAnsi="Akzidenz-Grotesk Std Regular"/>
                <w:b/>
              </w:rPr>
              <w:t xml:space="preserve">Si </w:t>
            </w:r>
            <w:proofErr w:type="spellStart"/>
            <w:r w:rsidRPr="00F33588">
              <w:rPr>
                <w:rFonts w:ascii="Akzidenz-Grotesk Std Regular" w:hAnsi="Akzidenz-Grotesk Std Regular"/>
                <w:b/>
              </w:rPr>
              <w:t>oui</w:t>
            </w:r>
            <w:proofErr w:type="spellEnd"/>
            <w:r w:rsidRPr="00F33588">
              <w:rPr>
                <w:rFonts w:ascii="Akzidenz-Grotesk Std Regular" w:hAnsi="Akzidenz-Grotesk Std Regular"/>
                <w:b/>
              </w:rPr>
              <w:t xml:space="preserve">, </w:t>
            </w:r>
            <w:proofErr w:type="spellStart"/>
            <w:proofErr w:type="gramStart"/>
            <w:r w:rsidRPr="00F33588">
              <w:rPr>
                <w:rFonts w:ascii="Akzidenz-Grotesk Std Regular" w:hAnsi="Akzidenz-Grotesk Std Regular"/>
                <w:b/>
              </w:rPr>
              <w:t>où</w:t>
            </w:r>
            <w:proofErr w:type="spellEnd"/>
            <w:r w:rsidRPr="00F33588">
              <w:rPr>
                <w:rFonts w:ascii="Akzidenz-Grotesk Std Regular" w:hAnsi="Akzidenz-Grotesk Std Regular"/>
                <w:b/>
              </w:rPr>
              <w:t> ?</w:t>
            </w:r>
            <w:proofErr w:type="gramEnd"/>
          </w:p>
          <w:p w14:paraId="194AECBB" w14:textId="77777777" w:rsidR="000D4D0D" w:rsidRPr="00F33588" w:rsidRDefault="00891E21" w:rsidP="00B2026A">
            <w:pPr>
              <w:pStyle w:val="ListParagraph"/>
              <w:numPr>
                <w:ilvl w:val="1"/>
                <w:numId w:val="20"/>
              </w:numPr>
              <w:spacing w:after="0" w:line="238" w:lineRule="auto"/>
              <w:rPr>
                <w:rFonts w:ascii="Akzidenz-Grotesk Std Regular" w:hAnsi="Akzidenz-Grotesk Std Regular"/>
                <w:b/>
                <w:highlight w:val="white"/>
              </w:rPr>
            </w:pPr>
            <w:r w:rsidRPr="00D70D37">
              <w:rPr>
                <w:rFonts w:ascii="Akzidenz-Grotesk Std Regular" w:hAnsi="Akzidenz-Grotesk Std Regular"/>
                <w:b/>
                <w:highlight w:val="white"/>
                <w:lang w:val="fr-ML"/>
              </w:rPr>
              <w:t xml:space="preserve">Violence verbale. Si non, pourquoi ? </w:t>
            </w:r>
            <w:r w:rsidRPr="00F33588">
              <w:rPr>
                <w:rFonts w:ascii="Akzidenz-Grotesk Std Regular" w:hAnsi="Akzidenz-Grotesk Std Regular"/>
                <w:b/>
                <w:highlight w:val="white"/>
              </w:rPr>
              <w:t xml:space="preserve">Si </w:t>
            </w:r>
            <w:proofErr w:type="spellStart"/>
            <w:r w:rsidRPr="00F33588">
              <w:rPr>
                <w:rFonts w:ascii="Akzidenz-Grotesk Std Regular" w:hAnsi="Akzidenz-Grotesk Std Regular"/>
                <w:b/>
                <w:highlight w:val="white"/>
              </w:rPr>
              <w:t>oui</w:t>
            </w:r>
            <w:proofErr w:type="spellEnd"/>
            <w:r w:rsidRPr="00F33588">
              <w:rPr>
                <w:rFonts w:ascii="Akzidenz-Grotesk Std Regular" w:hAnsi="Akzidenz-Grotesk Std Regular"/>
                <w:b/>
                <w:highlight w:val="white"/>
              </w:rPr>
              <w:t xml:space="preserve">, </w:t>
            </w:r>
            <w:proofErr w:type="spellStart"/>
            <w:proofErr w:type="gramStart"/>
            <w:r w:rsidRPr="00F33588">
              <w:rPr>
                <w:rFonts w:ascii="Akzidenz-Grotesk Std Regular" w:hAnsi="Akzidenz-Grotesk Std Regular"/>
                <w:b/>
                <w:highlight w:val="white"/>
              </w:rPr>
              <w:t>où</w:t>
            </w:r>
            <w:proofErr w:type="spellEnd"/>
            <w:r w:rsidRPr="00F33588">
              <w:rPr>
                <w:rFonts w:ascii="Akzidenz-Grotesk Std Regular" w:hAnsi="Akzidenz-Grotesk Std Regular"/>
                <w:b/>
                <w:highlight w:val="white"/>
              </w:rPr>
              <w:t> ?</w:t>
            </w:r>
            <w:proofErr w:type="gramEnd"/>
          </w:p>
          <w:p w14:paraId="6A687050" w14:textId="77777777" w:rsidR="000D4D0D" w:rsidRPr="00F33588" w:rsidRDefault="00891E21" w:rsidP="00B2026A">
            <w:pPr>
              <w:pStyle w:val="ListParagraph"/>
              <w:numPr>
                <w:ilvl w:val="1"/>
                <w:numId w:val="20"/>
              </w:numPr>
              <w:spacing w:after="0" w:line="238" w:lineRule="auto"/>
              <w:rPr>
                <w:rFonts w:ascii="Akzidenz-Grotesk Std Regular" w:hAnsi="Akzidenz-Grotesk Std Regular"/>
                <w:b/>
                <w:highlight w:val="white"/>
              </w:rPr>
            </w:pPr>
            <w:r w:rsidRPr="00D70D37">
              <w:rPr>
                <w:rFonts w:ascii="Akzidenz-Grotesk Std Regular" w:hAnsi="Akzidenz-Grotesk Std Regular"/>
                <w:b/>
                <w:highlight w:val="white"/>
                <w:lang w:val="fr-ML"/>
              </w:rPr>
              <w:t xml:space="preserve">Violence psychologique. Si non, pourquoi ? </w:t>
            </w:r>
            <w:r w:rsidRPr="00F33588">
              <w:rPr>
                <w:rFonts w:ascii="Akzidenz-Grotesk Std Regular" w:hAnsi="Akzidenz-Grotesk Std Regular"/>
                <w:b/>
                <w:highlight w:val="white"/>
              </w:rPr>
              <w:t xml:space="preserve">Si </w:t>
            </w:r>
            <w:proofErr w:type="spellStart"/>
            <w:r w:rsidRPr="00F33588">
              <w:rPr>
                <w:rFonts w:ascii="Akzidenz-Grotesk Std Regular" w:hAnsi="Akzidenz-Grotesk Std Regular"/>
                <w:b/>
                <w:highlight w:val="white"/>
              </w:rPr>
              <w:t>oui</w:t>
            </w:r>
            <w:proofErr w:type="spellEnd"/>
            <w:r w:rsidRPr="00F33588">
              <w:rPr>
                <w:rFonts w:ascii="Akzidenz-Grotesk Std Regular" w:hAnsi="Akzidenz-Grotesk Std Regular"/>
                <w:b/>
                <w:highlight w:val="white"/>
              </w:rPr>
              <w:t xml:space="preserve">, </w:t>
            </w:r>
            <w:proofErr w:type="spellStart"/>
            <w:proofErr w:type="gramStart"/>
            <w:r w:rsidRPr="00F33588">
              <w:rPr>
                <w:rFonts w:ascii="Akzidenz-Grotesk Std Regular" w:hAnsi="Akzidenz-Grotesk Std Regular"/>
                <w:b/>
                <w:highlight w:val="white"/>
              </w:rPr>
              <w:t>où</w:t>
            </w:r>
            <w:proofErr w:type="spellEnd"/>
            <w:r w:rsidRPr="00F33588">
              <w:rPr>
                <w:rFonts w:ascii="Akzidenz-Grotesk Std Regular" w:hAnsi="Akzidenz-Grotesk Std Regular"/>
                <w:b/>
                <w:highlight w:val="white"/>
              </w:rPr>
              <w:t> ?</w:t>
            </w:r>
            <w:proofErr w:type="gramEnd"/>
          </w:p>
          <w:p w14:paraId="43A9979C" w14:textId="77777777" w:rsidR="000D4D0D" w:rsidRPr="00F33588" w:rsidRDefault="00891E21" w:rsidP="00B2026A">
            <w:pPr>
              <w:pStyle w:val="ListParagraph"/>
              <w:numPr>
                <w:ilvl w:val="1"/>
                <w:numId w:val="20"/>
              </w:numPr>
              <w:spacing w:after="0" w:line="238" w:lineRule="auto"/>
              <w:rPr>
                <w:rFonts w:ascii="Akzidenz-Grotesk Std Regular" w:hAnsi="Akzidenz-Grotesk Std Regular"/>
                <w:b/>
                <w:highlight w:val="white"/>
              </w:rPr>
            </w:pPr>
            <w:r w:rsidRPr="00D70D37">
              <w:rPr>
                <w:rFonts w:ascii="Akzidenz-Grotesk Std Regular" w:hAnsi="Akzidenz-Grotesk Std Regular"/>
                <w:b/>
                <w:highlight w:val="white"/>
                <w:lang w:val="fr-ML"/>
              </w:rPr>
              <w:t xml:space="preserve">Violence économique. Si non, pourquoi ? </w:t>
            </w:r>
            <w:r w:rsidRPr="00F33588">
              <w:rPr>
                <w:rFonts w:ascii="Akzidenz-Grotesk Std Regular" w:hAnsi="Akzidenz-Grotesk Std Regular"/>
                <w:b/>
                <w:highlight w:val="white"/>
              </w:rPr>
              <w:t xml:space="preserve">Si </w:t>
            </w:r>
            <w:proofErr w:type="spellStart"/>
            <w:r w:rsidRPr="00F33588">
              <w:rPr>
                <w:rFonts w:ascii="Akzidenz-Grotesk Std Regular" w:hAnsi="Akzidenz-Grotesk Std Regular"/>
                <w:b/>
                <w:highlight w:val="white"/>
              </w:rPr>
              <w:t>oui</w:t>
            </w:r>
            <w:proofErr w:type="spellEnd"/>
            <w:r w:rsidRPr="00F33588">
              <w:rPr>
                <w:rFonts w:ascii="Akzidenz-Grotesk Std Regular" w:hAnsi="Akzidenz-Grotesk Std Regular"/>
                <w:b/>
                <w:highlight w:val="white"/>
              </w:rPr>
              <w:t xml:space="preserve">, </w:t>
            </w:r>
            <w:proofErr w:type="spellStart"/>
            <w:proofErr w:type="gramStart"/>
            <w:r w:rsidRPr="00F33588">
              <w:rPr>
                <w:rFonts w:ascii="Akzidenz-Grotesk Std Regular" w:hAnsi="Akzidenz-Grotesk Std Regular"/>
                <w:b/>
                <w:highlight w:val="white"/>
              </w:rPr>
              <w:t>où</w:t>
            </w:r>
            <w:proofErr w:type="spellEnd"/>
            <w:r w:rsidRPr="00F33588">
              <w:rPr>
                <w:rFonts w:ascii="Akzidenz-Grotesk Std Regular" w:hAnsi="Akzidenz-Grotesk Std Regular"/>
                <w:b/>
                <w:highlight w:val="white"/>
              </w:rPr>
              <w:t> ?</w:t>
            </w:r>
            <w:proofErr w:type="gramEnd"/>
          </w:p>
          <w:p w14:paraId="5C2A20C0" w14:textId="132B98CB" w:rsidR="000D4D0D" w:rsidRPr="00D70D37" w:rsidRDefault="00B37CBA" w:rsidP="00B2026A">
            <w:pPr>
              <w:spacing w:after="0" w:line="238" w:lineRule="auto"/>
              <w:rPr>
                <w:rFonts w:ascii="Akzidenz-Grotesk Std Regular" w:hAnsi="Akzidenz-Grotesk Std Regular"/>
                <w:b/>
                <w:lang w:val="fr-ML"/>
              </w:rPr>
            </w:pPr>
            <w:r>
              <w:rPr>
                <w:rFonts w:ascii="Akzidenz-Grotesk Std Regular" w:hAnsi="Akzidenz-Grotesk Std Regular"/>
                <w:i/>
                <w:highlight w:val="white"/>
                <w:lang w:val="fr-ML"/>
              </w:rPr>
              <w:t>Sondes</w:t>
            </w:r>
            <w:r w:rsidR="00891E21" w:rsidRPr="00D70D37">
              <w:rPr>
                <w:rFonts w:ascii="Akzidenz-Grotesk Std Regular" w:hAnsi="Akzidenz-Grotesk Std Regular"/>
                <w:i/>
                <w:highlight w:val="white"/>
                <w:lang w:val="fr-ML"/>
              </w:rPr>
              <w:t>: mentionnez des exemples de violence physique, sexuelle, verbale, psychologique et économique dans la section 2.</w:t>
            </w:r>
          </w:p>
        </w:tc>
        <w:tc>
          <w:tcPr>
            <w:tcW w:w="5400" w:type="dxa"/>
            <w:tcBorders>
              <w:bottom w:val="single" w:sz="8" w:space="0" w:color="000000"/>
              <w:right w:val="single" w:sz="8" w:space="0" w:color="000000"/>
            </w:tcBorders>
            <w:tcMar>
              <w:top w:w="100" w:type="dxa"/>
              <w:left w:w="100" w:type="dxa"/>
              <w:bottom w:w="100" w:type="dxa"/>
              <w:right w:w="100" w:type="dxa"/>
            </w:tcMar>
          </w:tcPr>
          <w:p w14:paraId="573740DD" w14:textId="77777777" w:rsidR="000D4D0D" w:rsidRPr="00D70D37" w:rsidRDefault="000D4D0D" w:rsidP="000D4D0D">
            <w:pPr>
              <w:spacing w:after="0" w:line="240" w:lineRule="auto"/>
              <w:ind w:left="720"/>
              <w:jc w:val="right"/>
              <w:rPr>
                <w:rFonts w:ascii="Akzidenz-Grotesk Std Regular" w:hAnsi="Akzidenz-Grotesk Std Regular"/>
                <w:lang w:val="fr-ML"/>
              </w:rPr>
            </w:pPr>
          </w:p>
        </w:tc>
      </w:tr>
      <w:tr w:rsidR="00453F4F" w:rsidRPr="00A2353B" w14:paraId="692DFCFC" w14:textId="77777777" w:rsidTr="000D4D0D">
        <w:tc>
          <w:tcPr>
            <w:tcW w:w="7560" w:type="dxa"/>
            <w:tcBorders>
              <w:bottom w:val="single" w:sz="8" w:space="0" w:color="000000"/>
              <w:right w:val="single" w:sz="8" w:space="0" w:color="000000"/>
            </w:tcBorders>
            <w:shd w:val="clear" w:color="auto" w:fill="auto"/>
            <w:tcMar>
              <w:top w:w="100" w:type="dxa"/>
              <w:left w:w="100" w:type="dxa"/>
              <w:bottom w:w="100" w:type="dxa"/>
              <w:right w:w="100" w:type="dxa"/>
            </w:tcMar>
          </w:tcPr>
          <w:p w14:paraId="517DFD93" w14:textId="77777777" w:rsidR="000D4D0D" w:rsidRPr="007B6B3F" w:rsidRDefault="00891E21" w:rsidP="00B2026A">
            <w:pPr>
              <w:pStyle w:val="ListParagraph"/>
              <w:numPr>
                <w:ilvl w:val="0"/>
                <w:numId w:val="33"/>
              </w:numPr>
              <w:spacing w:after="0" w:line="238" w:lineRule="auto"/>
              <w:rPr>
                <w:rFonts w:ascii="Akzidenz-Grotesk Std Regular" w:hAnsi="Akzidenz-Grotesk Std Regular"/>
                <w:b/>
                <w:highlight w:val="white"/>
              </w:rPr>
            </w:pPr>
            <w:r w:rsidRPr="00D70D37">
              <w:rPr>
                <w:rFonts w:ascii="Akzidenz-Grotesk Std Regular" w:hAnsi="Akzidenz-Grotesk Std Regular"/>
                <w:b/>
                <w:highlight w:val="white"/>
                <w:lang w:val="fr-ML"/>
              </w:rPr>
              <w:t xml:space="preserve">À qui s’adresserait X s’ils subissaient de la violence à la maison ? </w:t>
            </w:r>
            <w:r w:rsidRPr="007B6B3F">
              <w:rPr>
                <w:rFonts w:ascii="Akzidenz-Grotesk Std Regular" w:hAnsi="Akzidenz-Grotesk Std Regular"/>
                <w:b/>
                <w:highlight w:val="white"/>
              </w:rPr>
              <w:t xml:space="preserve">Dans la </w:t>
            </w:r>
            <w:proofErr w:type="spellStart"/>
            <w:proofErr w:type="gramStart"/>
            <w:r w:rsidRPr="007B6B3F">
              <w:rPr>
                <w:rFonts w:ascii="Akzidenz-Grotesk Std Regular" w:hAnsi="Akzidenz-Grotesk Std Regular"/>
                <w:b/>
                <w:highlight w:val="white"/>
              </w:rPr>
              <w:t>communauté</w:t>
            </w:r>
            <w:proofErr w:type="spellEnd"/>
            <w:r w:rsidRPr="007B6B3F">
              <w:rPr>
                <w:rFonts w:ascii="Akzidenz-Grotesk Std Regular" w:hAnsi="Akzidenz-Grotesk Std Regular"/>
                <w:b/>
                <w:highlight w:val="white"/>
              </w:rPr>
              <w:t> ?</w:t>
            </w:r>
            <w:proofErr w:type="gramEnd"/>
          </w:p>
          <w:p w14:paraId="6975C525" w14:textId="0A916FBA" w:rsidR="000D4D0D" w:rsidRPr="00D70D37" w:rsidRDefault="00B37CBA" w:rsidP="00B14B5A">
            <w:pPr>
              <w:pStyle w:val="ListParagraph"/>
              <w:spacing w:after="0" w:line="238" w:lineRule="auto"/>
              <w:ind w:left="360"/>
              <w:rPr>
                <w:rFonts w:ascii="Akzidenz-Grotesk Std Regular" w:hAnsi="Akzidenz-Grotesk Std Regular"/>
                <w:i/>
                <w:highlight w:val="white"/>
                <w:lang w:val="fr-ML"/>
              </w:rPr>
            </w:pPr>
            <w:r>
              <w:rPr>
                <w:rFonts w:ascii="Akzidenz-Grotesk Std Regular" w:hAnsi="Akzidenz-Grotesk Std Regular"/>
                <w:i/>
                <w:highlight w:val="white"/>
                <w:lang w:val="fr-ML"/>
              </w:rPr>
              <w:t>Sondes</w:t>
            </w:r>
            <w:r w:rsidR="00891E21" w:rsidRPr="00D70D37">
              <w:rPr>
                <w:rFonts w:ascii="Akzidenz-Grotesk Std Regular" w:hAnsi="Akzidenz-Grotesk Std Regular"/>
                <w:i/>
                <w:highlight w:val="white"/>
                <w:lang w:val="fr-ML"/>
              </w:rPr>
              <w:t xml:space="preserve">: à la famille, aux amis, prestataires de services (comme </w:t>
            </w:r>
            <w:r w:rsidR="00B14B5A">
              <w:rPr>
                <w:rFonts w:ascii="Akzidenz-Grotesk Std Regular" w:hAnsi="Akzidenz-Grotesk Std Regular"/>
                <w:i/>
                <w:highlight w:val="white"/>
                <w:lang w:val="fr-ML"/>
              </w:rPr>
              <w:t>ONGI</w:t>
            </w:r>
            <w:r w:rsidR="00891E21" w:rsidRPr="00D70D37">
              <w:rPr>
                <w:rFonts w:ascii="Akzidenz-Grotesk Std Regular" w:hAnsi="Akzidenz-Grotesk Std Regular"/>
                <w:i/>
                <w:highlight w:val="white"/>
                <w:lang w:val="fr-ML"/>
              </w:rPr>
              <w:t xml:space="preserve">, </w:t>
            </w:r>
            <w:r w:rsidR="00B14B5A">
              <w:rPr>
                <w:rFonts w:ascii="Akzidenz-Grotesk Std Regular" w:hAnsi="Akzidenz-Grotesk Std Regular"/>
                <w:i/>
                <w:highlight w:val="white"/>
                <w:lang w:val="fr-ML"/>
              </w:rPr>
              <w:t>ONG</w:t>
            </w:r>
            <w:r w:rsidR="00891E21" w:rsidRPr="00D70D37">
              <w:rPr>
                <w:rFonts w:ascii="Akzidenz-Grotesk Std Regular" w:hAnsi="Akzidenz-Grotesk Std Regular"/>
                <w:i/>
                <w:highlight w:val="white"/>
                <w:lang w:val="fr-ML"/>
              </w:rPr>
              <w:t>, CBO), groupes de soutien, autorités (police) ?</w:t>
            </w:r>
          </w:p>
        </w:tc>
        <w:tc>
          <w:tcPr>
            <w:tcW w:w="5400" w:type="dxa"/>
            <w:tcBorders>
              <w:bottom w:val="single" w:sz="8" w:space="0" w:color="000000"/>
              <w:right w:val="single" w:sz="8" w:space="0" w:color="000000"/>
            </w:tcBorders>
            <w:tcMar>
              <w:top w:w="100" w:type="dxa"/>
              <w:left w:w="100" w:type="dxa"/>
              <w:bottom w:w="100" w:type="dxa"/>
              <w:right w:w="100" w:type="dxa"/>
            </w:tcMar>
          </w:tcPr>
          <w:p w14:paraId="661906FD" w14:textId="77777777" w:rsidR="000D4D0D" w:rsidRPr="00D70D37" w:rsidRDefault="000D4D0D" w:rsidP="000D4D0D">
            <w:pPr>
              <w:spacing w:after="0" w:line="240" w:lineRule="auto"/>
              <w:ind w:left="-120"/>
              <w:jc w:val="right"/>
              <w:rPr>
                <w:rFonts w:ascii="Akzidenz-Grotesk Std Regular" w:hAnsi="Akzidenz-Grotesk Std Regular"/>
                <w:lang w:val="fr-ML"/>
              </w:rPr>
            </w:pPr>
          </w:p>
        </w:tc>
      </w:tr>
      <w:tr w:rsidR="00453F4F" w:rsidRPr="00A2353B" w14:paraId="11E4283A" w14:textId="77777777" w:rsidTr="000D4D0D">
        <w:tc>
          <w:tcPr>
            <w:tcW w:w="12960"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14:paraId="244F5106" w14:textId="77777777" w:rsidR="000D4D0D" w:rsidRPr="00D70D37" w:rsidRDefault="00891E21" w:rsidP="00B2026A">
            <w:pPr>
              <w:spacing w:after="0" w:line="238" w:lineRule="auto"/>
              <w:ind w:left="-120"/>
              <w:jc w:val="center"/>
              <w:rPr>
                <w:rFonts w:ascii="Akzidenz-Grotesk Std Regular" w:hAnsi="Akzidenz-Grotesk Std Regular"/>
                <w:b/>
                <w:lang w:val="fr-ML"/>
              </w:rPr>
            </w:pPr>
            <w:r w:rsidRPr="00D70D37">
              <w:rPr>
                <w:rFonts w:ascii="Akzidenz-Grotesk Std Regular" w:hAnsi="Akzidenz-Grotesk Std Regular"/>
                <w:b/>
                <w:i/>
                <w:highlight w:val="white"/>
                <w:lang w:val="fr-ML"/>
              </w:rPr>
              <w:t>Ne faites plus référence à l’histoire pour les questions suivantes.</w:t>
            </w:r>
          </w:p>
        </w:tc>
      </w:tr>
      <w:tr w:rsidR="00453F4F" w14:paraId="1FA4ADE1" w14:textId="77777777" w:rsidTr="000D4D0D">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8E7F2C3" w14:textId="77777777" w:rsidR="000D4D0D" w:rsidRPr="00D70D37" w:rsidRDefault="00891E21" w:rsidP="00B2026A">
            <w:pPr>
              <w:pStyle w:val="ListParagraph"/>
              <w:numPr>
                <w:ilvl w:val="0"/>
                <w:numId w:val="33"/>
              </w:numPr>
              <w:spacing w:after="0" w:line="238" w:lineRule="auto"/>
              <w:rPr>
                <w:rFonts w:ascii="Akzidenz-Grotesk Std Regular" w:hAnsi="Akzidenz-Grotesk Std Regular"/>
                <w:b/>
                <w:highlight w:val="white"/>
                <w:lang w:val="fr-ML"/>
              </w:rPr>
            </w:pPr>
            <w:r w:rsidRPr="00D70D37">
              <w:rPr>
                <w:rFonts w:ascii="Akzidenz-Grotesk Std Regular" w:hAnsi="Akzidenz-Grotesk Std Regular"/>
                <w:b/>
                <w:highlight w:val="white"/>
                <w:lang w:val="fr-ML"/>
              </w:rPr>
              <w:t>Sur une échelle de 1 à 3 (1 = le plus sûr et 3 = le moins sûr), évaluez ces options de transfert d’espèces :</w:t>
            </w:r>
          </w:p>
          <w:p w14:paraId="75591DCB" w14:textId="77777777" w:rsidR="000D4D0D" w:rsidRPr="00D70D37" w:rsidRDefault="00891E21" w:rsidP="00B2026A">
            <w:pPr>
              <w:spacing w:after="0" w:line="238" w:lineRule="auto"/>
              <w:ind w:left="360"/>
              <w:rPr>
                <w:rFonts w:ascii="Akzidenz-Grotesk Std Regular" w:hAnsi="Akzidenz-Grotesk Std Regular"/>
                <w:b/>
                <w:i/>
                <w:lang w:val="fr-ML"/>
              </w:rPr>
            </w:pPr>
            <w:r w:rsidRPr="00D70D37">
              <w:rPr>
                <w:rFonts w:ascii="Akzidenz-Grotesk Std Regular" w:hAnsi="Akzidenz-Grotesk Std Regular"/>
                <w:b/>
                <w:lang w:val="fr-ML"/>
              </w:rPr>
              <w:t>[Mécanisme de transfert A]</w:t>
            </w:r>
            <w:r>
              <w:rPr>
                <w:b/>
                <w:vertAlign w:val="superscript"/>
              </w:rPr>
              <w:endnoteReference w:id="7"/>
            </w:r>
          </w:p>
          <w:p w14:paraId="76D8F7CB" w14:textId="77777777" w:rsidR="000D4D0D" w:rsidRPr="00D70D37" w:rsidRDefault="00891E21" w:rsidP="00B2026A">
            <w:pPr>
              <w:spacing w:after="0" w:line="238" w:lineRule="auto"/>
              <w:ind w:left="360"/>
              <w:rPr>
                <w:rFonts w:ascii="Akzidenz-Grotesk Std Regular" w:hAnsi="Akzidenz-Grotesk Std Regular"/>
                <w:b/>
                <w:i/>
                <w:lang w:val="fr-ML"/>
              </w:rPr>
            </w:pPr>
            <w:r w:rsidRPr="00D70D37">
              <w:rPr>
                <w:rFonts w:ascii="Akzidenz-Grotesk Std Regular" w:hAnsi="Akzidenz-Grotesk Std Regular"/>
                <w:b/>
                <w:highlight w:val="white"/>
                <w:lang w:val="fr-ML"/>
              </w:rPr>
              <w:t>[Mécanisme de transfert B]</w:t>
            </w:r>
          </w:p>
          <w:p w14:paraId="7CA71B1B" w14:textId="77777777" w:rsidR="000D4D0D" w:rsidRPr="00D70D37" w:rsidRDefault="00891E21" w:rsidP="00B2026A">
            <w:pPr>
              <w:spacing w:after="0" w:line="238" w:lineRule="auto"/>
              <w:ind w:left="360"/>
              <w:rPr>
                <w:rFonts w:ascii="Akzidenz-Grotesk Std Regular" w:hAnsi="Akzidenz-Grotesk Std Regular"/>
                <w:b/>
                <w:i/>
                <w:lang w:val="fr-ML"/>
              </w:rPr>
            </w:pPr>
            <w:r w:rsidRPr="00D70D37">
              <w:rPr>
                <w:rFonts w:ascii="Akzidenz-Grotesk Std Regular" w:hAnsi="Akzidenz-Grotesk Std Regular"/>
                <w:b/>
                <w:i/>
                <w:lang w:val="fr-ML"/>
              </w:rPr>
              <w:t>[Mécanisme de transfert C]</w:t>
            </w:r>
          </w:p>
          <w:p w14:paraId="31C7DE75" w14:textId="77777777" w:rsidR="000D4D0D" w:rsidRPr="00D70D37" w:rsidRDefault="00891E21" w:rsidP="00B2026A">
            <w:pPr>
              <w:spacing w:after="0" w:line="238" w:lineRule="auto"/>
              <w:ind w:left="360"/>
              <w:rPr>
                <w:rFonts w:ascii="Akzidenz-Grotesk Std Regular" w:hAnsi="Akzidenz-Grotesk Std Regular"/>
                <w:b/>
                <w:lang w:val="fr-ML"/>
              </w:rPr>
            </w:pPr>
            <w:r w:rsidRPr="00D70D37">
              <w:rPr>
                <w:rFonts w:ascii="Akzidenz-Grotesk Std Regular" w:hAnsi="Akzidenz-Grotesk Std Regular"/>
                <w:b/>
                <w:highlight w:val="white"/>
                <w:lang w:val="fr-ML"/>
              </w:rPr>
              <w:t>Pourquoi avez-vous classé ces options dans cet ordre ?</w:t>
            </w:r>
          </w:p>
          <w:p w14:paraId="5BAE0DE3" w14:textId="0877FB76" w:rsidR="000D4D0D" w:rsidRPr="00C3090B" w:rsidRDefault="00B37CBA" w:rsidP="00B2026A">
            <w:pPr>
              <w:spacing w:after="0" w:line="238" w:lineRule="auto"/>
              <w:ind w:left="360"/>
              <w:rPr>
                <w:rFonts w:ascii="Akzidenz-Grotesk Std Regular" w:hAnsi="Akzidenz-Grotesk Std Regular"/>
                <w:b/>
                <w:highlight w:val="white"/>
              </w:rPr>
            </w:pPr>
            <w:r>
              <w:rPr>
                <w:rFonts w:ascii="Akzidenz-Grotesk Std Regular" w:hAnsi="Akzidenz-Grotesk Std Regular"/>
                <w:i/>
                <w:lang w:val="fr-ML"/>
              </w:rPr>
              <w:t>Sondes</w:t>
            </w:r>
            <w:r w:rsidR="00891E21" w:rsidRPr="00D70D37">
              <w:rPr>
                <w:rFonts w:ascii="Akzidenz-Grotesk Std Regular" w:hAnsi="Akzidenz-Grotesk Std Regular"/>
                <w:i/>
                <w:lang w:val="fr-ML"/>
              </w:rPr>
              <w:t xml:space="preserve">: [Sous-population] se sentiraient-ils en sécurité de sortir de leur maison pour collecter et utiliser l’argent ? Sortir de leur quartier ? Aller au marché ? Marcher dans la rue ? </w:t>
            </w:r>
            <w:proofErr w:type="spellStart"/>
            <w:r w:rsidR="00891E21" w:rsidRPr="00C3090B">
              <w:rPr>
                <w:rFonts w:ascii="Akzidenz-Grotesk Std Regular" w:hAnsi="Akzidenz-Grotesk Std Regular"/>
                <w:i/>
              </w:rPr>
              <w:t>Utiliser</w:t>
            </w:r>
            <w:proofErr w:type="spellEnd"/>
            <w:r w:rsidR="00891E21" w:rsidRPr="00C3090B">
              <w:rPr>
                <w:rFonts w:ascii="Akzidenz-Grotesk Std Regular" w:hAnsi="Akzidenz-Grotesk Std Regular"/>
                <w:i/>
              </w:rPr>
              <w:t xml:space="preserve"> les transports </w:t>
            </w:r>
            <w:proofErr w:type="spellStart"/>
            <w:r w:rsidR="00891E21" w:rsidRPr="00C3090B">
              <w:rPr>
                <w:rFonts w:ascii="Akzidenz-Grotesk Std Regular" w:hAnsi="Akzidenz-Grotesk Std Regular"/>
                <w:i/>
              </w:rPr>
              <w:t>en</w:t>
            </w:r>
            <w:proofErr w:type="spellEnd"/>
            <w:r w:rsidR="00891E21" w:rsidRPr="00C3090B">
              <w:rPr>
                <w:rFonts w:ascii="Akzidenz-Grotesk Std Regular" w:hAnsi="Akzidenz-Grotesk Std Regular"/>
                <w:i/>
              </w:rPr>
              <w:t xml:space="preserve"> </w:t>
            </w:r>
            <w:proofErr w:type="spellStart"/>
            <w:proofErr w:type="gramStart"/>
            <w:r w:rsidR="00891E21" w:rsidRPr="00C3090B">
              <w:rPr>
                <w:rFonts w:ascii="Akzidenz-Grotesk Std Regular" w:hAnsi="Akzidenz-Grotesk Std Regular"/>
                <w:i/>
              </w:rPr>
              <w:t>commun</w:t>
            </w:r>
            <w:proofErr w:type="spellEnd"/>
            <w:r w:rsidR="00891E21" w:rsidRPr="00C3090B">
              <w:rPr>
                <w:rFonts w:ascii="Akzidenz-Grotesk Std Regular" w:hAnsi="Akzidenz-Grotesk Std Regular"/>
                <w:i/>
              </w:rPr>
              <w:t> ?</w:t>
            </w:r>
            <w:proofErr w:type="gramEnd"/>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57A012" w14:textId="77777777" w:rsidR="000D4D0D" w:rsidRPr="007B6B3F" w:rsidRDefault="000D4D0D" w:rsidP="000D4D0D">
            <w:pPr>
              <w:spacing w:after="0" w:line="240" w:lineRule="auto"/>
              <w:rPr>
                <w:rFonts w:ascii="Akzidenz-Grotesk Std Regular" w:hAnsi="Akzidenz-Grotesk Std Regular"/>
              </w:rPr>
            </w:pPr>
          </w:p>
        </w:tc>
      </w:tr>
      <w:tr w:rsidR="00453F4F" w:rsidRPr="00A2353B" w14:paraId="48A42CB7" w14:textId="77777777" w:rsidTr="000D4D0D">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BAF5454" w14:textId="77777777" w:rsidR="000D4D0D" w:rsidRDefault="000D4D0D" w:rsidP="00B2026A">
            <w:pPr>
              <w:pStyle w:val="ListParagraph"/>
              <w:numPr>
                <w:ilvl w:val="0"/>
                <w:numId w:val="33"/>
              </w:numPr>
              <w:spacing w:after="0" w:line="238" w:lineRule="auto"/>
              <w:rPr>
                <w:rFonts w:ascii="Akzidenz-Grotesk Std Regular" w:hAnsi="Akzidenz-Grotesk Std Regular"/>
                <w:b/>
                <w:highlight w:val="white"/>
              </w:rPr>
            </w:pPr>
          </w:p>
          <w:p w14:paraId="6042C7D8" w14:textId="77777777" w:rsidR="000D4D0D" w:rsidRPr="00C3090B" w:rsidRDefault="00891E21" w:rsidP="00B2026A">
            <w:pPr>
              <w:pStyle w:val="ListParagraph"/>
              <w:numPr>
                <w:ilvl w:val="1"/>
                <w:numId w:val="33"/>
              </w:numPr>
              <w:spacing w:after="0" w:line="238" w:lineRule="auto"/>
              <w:rPr>
                <w:rFonts w:ascii="Akzidenz-Grotesk Std Regular" w:hAnsi="Akzidenz-Grotesk Std Regular"/>
                <w:b/>
                <w:highlight w:val="white"/>
              </w:rPr>
            </w:pPr>
            <w:r w:rsidRPr="00D70D37">
              <w:rPr>
                <w:rFonts w:ascii="Akzidenz-Grotesk Std Regular" w:hAnsi="Akzidenz-Grotesk Std Regular"/>
                <w:b/>
                <w:highlight w:val="white"/>
                <w:lang w:val="fr-ML"/>
              </w:rPr>
              <w:t xml:space="preserve">Connaissez-vous des groupes/organisations de votre district/communauté spécifiquement destinés à/soutenant [sous-population] ? </w:t>
            </w:r>
            <w:r w:rsidRPr="00FD2E1C">
              <w:rPr>
                <w:rFonts w:ascii="Akzidenz-Grotesk Std Regular" w:hAnsi="Akzidenz-Grotesk Std Regular"/>
                <w:b/>
                <w:highlight w:val="white"/>
              </w:rPr>
              <w:t xml:space="preserve">Si </w:t>
            </w:r>
            <w:proofErr w:type="spellStart"/>
            <w:r w:rsidRPr="00FD2E1C">
              <w:rPr>
                <w:rFonts w:ascii="Akzidenz-Grotesk Std Regular" w:hAnsi="Akzidenz-Grotesk Std Regular"/>
                <w:b/>
                <w:highlight w:val="white"/>
              </w:rPr>
              <w:t>oui</w:t>
            </w:r>
            <w:proofErr w:type="spellEnd"/>
            <w:r w:rsidRPr="00FD2E1C">
              <w:rPr>
                <w:rFonts w:ascii="Akzidenz-Grotesk Std Regular" w:hAnsi="Akzidenz-Grotesk Std Regular"/>
                <w:b/>
                <w:highlight w:val="white"/>
              </w:rPr>
              <w:t xml:space="preserve">, </w:t>
            </w:r>
            <w:proofErr w:type="spellStart"/>
            <w:proofErr w:type="gramStart"/>
            <w:r w:rsidRPr="00FD2E1C">
              <w:rPr>
                <w:rFonts w:ascii="Akzidenz-Grotesk Std Regular" w:hAnsi="Akzidenz-Grotesk Std Regular"/>
                <w:b/>
                <w:highlight w:val="white"/>
              </w:rPr>
              <w:t>lesquels</w:t>
            </w:r>
            <w:proofErr w:type="spellEnd"/>
            <w:r w:rsidRPr="00FD2E1C">
              <w:rPr>
                <w:rFonts w:ascii="Akzidenz-Grotesk Std Regular" w:hAnsi="Akzidenz-Grotesk Std Regular"/>
                <w:b/>
                <w:highlight w:val="white"/>
              </w:rPr>
              <w:t> ?</w:t>
            </w:r>
            <w:proofErr w:type="gramEnd"/>
          </w:p>
          <w:p w14:paraId="7CF9A58C" w14:textId="7DF68F13" w:rsidR="000D4D0D" w:rsidRPr="00C3090B" w:rsidRDefault="00B37CBA" w:rsidP="00B2026A">
            <w:pPr>
              <w:spacing w:after="0" w:line="238" w:lineRule="auto"/>
              <w:ind w:left="1080"/>
              <w:rPr>
                <w:rFonts w:ascii="Akzidenz-Grotesk Std Regular" w:hAnsi="Akzidenz-Grotesk Std Regular"/>
                <w:b/>
                <w:highlight w:val="white"/>
              </w:rPr>
            </w:pPr>
            <w:proofErr w:type="spellStart"/>
            <w:r>
              <w:rPr>
                <w:rFonts w:ascii="Akzidenz-Grotesk Std Regular" w:hAnsi="Akzidenz-Grotesk Std Regular"/>
                <w:i/>
              </w:rPr>
              <w:t>Sondes</w:t>
            </w:r>
            <w:proofErr w:type="spellEnd"/>
            <w:r w:rsidR="00891E21" w:rsidRPr="00C3090B">
              <w:rPr>
                <w:rFonts w:ascii="Akzidenz-Grotesk Std Regular" w:hAnsi="Akzidenz-Grotesk Std Regular"/>
                <w:i/>
              </w:rPr>
              <w:t>: (</w:t>
            </w:r>
            <w:r w:rsidR="00B14B5A">
              <w:rPr>
                <w:rFonts w:ascii="Akzidenz-Grotesk Std Regular" w:hAnsi="Akzidenz-Grotesk Std Regular"/>
                <w:i/>
              </w:rPr>
              <w:t>ONGI</w:t>
            </w:r>
            <w:r w:rsidR="00891E21" w:rsidRPr="00C3090B">
              <w:rPr>
                <w:rFonts w:ascii="Akzidenz-Grotesk Std Regular" w:hAnsi="Akzidenz-Grotesk Std Regular"/>
                <w:i/>
              </w:rPr>
              <w:t xml:space="preserve">, </w:t>
            </w:r>
            <w:r w:rsidR="00B14B5A">
              <w:rPr>
                <w:rFonts w:ascii="Akzidenz-Grotesk Std Regular" w:hAnsi="Akzidenz-Grotesk Std Regular"/>
                <w:i/>
              </w:rPr>
              <w:t>ONG</w:t>
            </w:r>
            <w:r w:rsidR="00891E21" w:rsidRPr="00C3090B">
              <w:rPr>
                <w:rFonts w:ascii="Akzidenz-Grotesk Std Regular" w:hAnsi="Akzidenz-Grotesk Std Regular"/>
                <w:i/>
              </w:rPr>
              <w:t>, CBO)</w:t>
            </w:r>
          </w:p>
          <w:p w14:paraId="1050E446" w14:textId="77777777" w:rsidR="000D4D0D" w:rsidRPr="00D70D37" w:rsidRDefault="00891E21" w:rsidP="00B2026A">
            <w:pPr>
              <w:pStyle w:val="ListParagraph"/>
              <w:numPr>
                <w:ilvl w:val="1"/>
                <w:numId w:val="33"/>
              </w:numPr>
              <w:spacing w:after="0" w:line="238" w:lineRule="auto"/>
              <w:rPr>
                <w:rFonts w:ascii="Akzidenz-Grotesk Std Regular" w:hAnsi="Akzidenz-Grotesk Std Regular"/>
                <w:b/>
                <w:highlight w:val="white"/>
                <w:lang w:val="fr-ML"/>
              </w:rPr>
            </w:pPr>
            <w:r w:rsidRPr="00D70D37">
              <w:rPr>
                <w:rFonts w:ascii="Akzidenz-Grotesk Std Regular" w:hAnsi="Akzidenz-Grotesk Std Regular"/>
                <w:b/>
                <w:lang w:val="fr-ML"/>
              </w:rPr>
              <w:lastRenderedPageBreak/>
              <w:t>Si oui, quels services/programmes fournissent-ils ?</w:t>
            </w:r>
          </w:p>
          <w:p w14:paraId="0A520103" w14:textId="76DBBA8D" w:rsidR="000D4D0D" w:rsidRPr="00D70D37" w:rsidRDefault="00B37CBA" w:rsidP="00B2026A">
            <w:pPr>
              <w:spacing w:after="0" w:line="238" w:lineRule="auto"/>
              <w:ind w:left="1080"/>
              <w:rPr>
                <w:rFonts w:ascii="Akzidenz-Grotesk Std Regular" w:hAnsi="Akzidenz-Grotesk Std Regular"/>
                <w:b/>
                <w:highlight w:val="white"/>
                <w:lang w:val="fr-ML"/>
              </w:rPr>
            </w:pPr>
            <w:r>
              <w:rPr>
                <w:rFonts w:ascii="Akzidenz-Grotesk Std Regular" w:hAnsi="Akzidenz-Grotesk Std Regular"/>
                <w:i/>
                <w:lang w:val="fr-ML"/>
              </w:rPr>
              <w:t>Sondes</w:t>
            </w:r>
            <w:r w:rsidR="00891E21" w:rsidRPr="00D70D37">
              <w:rPr>
                <w:rFonts w:ascii="Akzidenz-Grotesk Std Regular" w:hAnsi="Akzidenz-Grotesk Std Regular"/>
                <w:i/>
                <w:lang w:val="fr-ML"/>
              </w:rPr>
              <w:t>: (aide alimentaire, services de santé, soutien aux moyens de subsistance, services de protection, etc.)</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FD90AF"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3E22FADF" w14:textId="77777777" w:rsidTr="000D4D0D">
        <w:trPr>
          <w:trHeight w:val="1212"/>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5D544996" w14:textId="77777777" w:rsidR="000D4D0D" w:rsidRPr="00D70D37" w:rsidRDefault="00891E21" w:rsidP="00B2026A">
            <w:pPr>
              <w:pStyle w:val="ListParagraph"/>
              <w:numPr>
                <w:ilvl w:val="0"/>
                <w:numId w:val="33"/>
              </w:numPr>
              <w:spacing w:after="0" w:line="238" w:lineRule="auto"/>
              <w:rPr>
                <w:rFonts w:ascii="Akzidenz-Grotesk Std Regular" w:hAnsi="Akzidenz-Grotesk Std Regular"/>
                <w:b/>
                <w:highlight w:val="white"/>
                <w:lang w:val="fr-ML"/>
              </w:rPr>
            </w:pPr>
            <w:r w:rsidRPr="00D70D37">
              <w:rPr>
                <w:rFonts w:ascii="Akzidenz-Grotesk Std Regular" w:hAnsi="Akzidenz-Grotesk Std Regular"/>
                <w:b/>
                <w:highlight w:val="white"/>
                <w:lang w:val="fr-ML"/>
              </w:rPr>
              <w:t>Comment un prestataire de services peut-il partager au mieux des informations avec [sous-population] sur les services de protection contre la VBG ?</w:t>
            </w:r>
          </w:p>
          <w:p w14:paraId="0597E8EC" w14:textId="66909FCB" w:rsidR="000D4D0D" w:rsidRPr="00D70D37" w:rsidRDefault="00B37CBA" w:rsidP="00B2026A">
            <w:pPr>
              <w:spacing w:after="0" w:line="238" w:lineRule="auto"/>
              <w:ind w:left="360"/>
              <w:rPr>
                <w:rFonts w:ascii="Akzidenz-Grotesk Std Regular" w:hAnsi="Akzidenz-Grotesk Std Regular"/>
                <w:b/>
                <w:highlight w:val="white"/>
                <w:lang w:val="fr-ML"/>
              </w:rPr>
            </w:pPr>
            <w:r>
              <w:rPr>
                <w:rFonts w:ascii="Akzidenz-Grotesk Std Regular" w:hAnsi="Akzidenz-Grotesk Std Regular"/>
                <w:i/>
                <w:highlight w:val="white"/>
                <w:lang w:val="fr-ML"/>
              </w:rPr>
              <w:t>Sondes</w:t>
            </w:r>
            <w:r w:rsidR="00891E21" w:rsidRPr="00D70D37">
              <w:rPr>
                <w:rFonts w:ascii="Akzidenz-Grotesk Std Regular" w:hAnsi="Akzidenz-Grotesk Std Regular"/>
                <w:i/>
                <w:highlight w:val="white"/>
                <w:lang w:val="fr-ML"/>
              </w:rPr>
              <w:t>: informations disponibles en différents formats/endroits (braille, médias sociaux, porte à porte, heures de bureau au siège de la CBO/centre communautaire) ?</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F48A7"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3E4171D3" w14:textId="77777777" w:rsidTr="000D4D0D">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5EFF0C6F" w14:textId="77777777" w:rsidR="000D4D0D" w:rsidRPr="00D70D37" w:rsidRDefault="00891E21" w:rsidP="00B2026A">
            <w:pPr>
              <w:pStyle w:val="ListParagraph"/>
              <w:numPr>
                <w:ilvl w:val="0"/>
                <w:numId w:val="33"/>
              </w:numPr>
              <w:spacing w:after="0" w:line="238" w:lineRule="auto"/>
              <w:rPr>
                <w:rFonts w:ascii="Akzidenz-Grotesk Std Regular" w:hAnsi="Akzidenz-Grotesk Std Regular"/>
                <w:b/>
                <w:highlight w:val="white"/>
                <w:lang w:val="fr-ML"/>
              </w:rPr>
            </w:pPr>
            <w:r w:rsidRPr="00D70D37">
              <w:rPr>
                <w:rFonts w:ascii="Akzidenz-Grotesk Std Regular" w:hAnsi="Akzidenz-Grotesk Std Regular"/>
                <w:b/>
                <w:color w:val="000000" w:themeColor="text1"/>
                <w:lang w:val="fr-ML"/>
              </w:rPr>
              <w:t>Comment un prestataire de services peut-il informer au mieux [sous-population] sur les programmes et les droits ?</w:t>
            </w:r>
          </w:p>
          <w:p w14:paraId="798CECD7" w14:textId="554F103A" w:rsidR="000D4D0D" w:rsidRPr="00D70D37" w:rsidRDefault="00B37CBA" w:rsidP="00B2026A">
            <w:pPr>
              <w:spacing w:after="0" w:line="238" w:lineRule="auto"/>
              <w:ind w:left="360"/>
              <w:rPr>
                <w:rFonts w:ascii="Akzidenz-Grotesk Std Regular" w:hAnsi="Akzidenz-Grotesk Std Regular"/>
                <w:b/>
                <w:highlight w:val="white"/>
                <w:lang w:val="fr-ML"/>
              </w:rPr>
            </w:pPr>
            <w:r>
              <w:rPr>
                <w:rFonts w:ascii="Akzidenz-Grotesk Std Regular" w:hAnsi="Akzidenz-Grotesk Std Regular"/>
                <w:i/>
                <w:highlight w:val="white"/>
                <w:lang w:val="fr-ML"/>
              </w:rPr>
              <w:t>Sondes</w:t>
            </w:r>
            <w:r w:rsidR="00891E21" w:rsidRPr="00D70D37">
              <w:rPr>
                <w:rFonts w:ascii="Akzidenz-Grotesk Std Regular" w:hAnsi="Akzidenz-Grotesk Std Regular"/>
                <w:i/>
                <w:highlight w:val="white"/>
                <w:lang w:val="fr-ML"/>
              </w:rPr>
              <w:t>: informations disponibles en différents formats/endroits (ex. braille, médias sociaux, porte à porte, heures de bureau au siège de la CBO/centre communautaire) ?</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66F13D" w14:textId="77777777" w:rsidR="000D4D0D" w:rsidRPr="00D70D37" w:rsidRDefault="000D4D0D" w:rsidP="000D4D0D">
            <w:pPr>
              <w:spacing w:after="0" w:line="240" w:lineRule="auto"/>
              <w:rPr>
                <w:rFonts w:ascii="Akzidenz-Grotesk Std Regular" w:hAnsi="Akzidenz-Grotesk Std Regular"/>
                <w:lang w:val="fr-ML"/>
              </w:rPr>
            </w:pPr>
          </w:p>
        </w:tc>
      </w:tr>
      <w:tr w:rsidR="00453F4F" w:rsidRPr="00A2353B" w14:paraId="3146557C" w14:textId="77777777" w:rsidTr="000D4D0D">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6FB87C1F" w14:textId="77777777" w:rsidR="000D4D0D" w:rsidRPr="00D70D37" w:rsidRDefault="000D4D0D" w:rsidP="00B2026A">
            <w:pPr>
              <w:pStyle w:val="ListParagraph"/>
              <w:numPr>
                <w:ilvl w:val="0"/>
                <w:numId w:val="33"/>
              </w:numPr>
              <w:spacing w:after="0" w:line="238" w:lineRule="auto"/>
              <w:rPr>
                <w:rFonts w:ascii="Akzidenz-Grotesk Std Regular" w:hAnsi="Akzidenz-Grotesk Std Regular"/>
                <w:b/>
                <w:highlight w:val="white"/>
                <w:lang w:val="fr-ML"/>
              </w:rPr>
            </w:pPr>
          </w:p>
          <w:p w14:paraId="137EB49D" w14:textId="77777777" w:rsidR="000D4D0D" w:rsidRPr="00D70D37" w:rsidRDefault="00891E21" w:rsidP="00B2026A">
            <w:pPr>
              <w:pStyle w:val="ListParagraph"/>
              <w:numPr>
                <w:ilvl w:val="1"/>
                <w:numId w:val="33"/>
              </w:numPr>
              <w:spacing w:after="0" w:line="238" w:lineRule="auto"/>
              <w:rPr>
                <w:rFonts w:ascii="Akzidenz-Grotesk Std Regular" w:hAnsi="Akzidenz-Grotesk Std Regular"/>
                <w:b/>
                <w:sz w:val="20"/>
                <w:szCs w:val="20"/>
                <w:highlight w:val="white"/>
                <w:lang w:val="fr-ML"/>
              </w:rPr>
            </w:pPr>
            <w:r w:rsidRPr="00D70D37">
              <w:rPr>
                <w:rFonts w:ascii="Akzidenz-Grotesk Std Regular" w:hAnsi="Akzidenz-Grotesk Std Regular"/>
                <w:b/>
                <w:sz w:val="20"/>
                <w:szCs w:val="20"/>
                <w:highlight w:val="white"/>
                <w:lang w:val="fr-ML"/>
              </w:rPr>
              <w:t>Y a-t-il des personnes/groupes au sein de la communauté qui courraient plus de risques de VBG/violence que les autres s’ils recevaient de l’argent ?</w:t>
            </w:r>
          </w:p>
          <w:p w14:paraId="7EE3AE8B" w14:textId="7031397E" w:rsidR="000D4D0D" w:rsidRPr="00D70D37" w:rsidRDefault="00B37CBA" w:rsidP="00B2026A">
            <w:pPr>
              <w:spacing w:after="0" w:line="238" w:lineRule="auto"/>
              <w:ind w:left="1080"/>
              <w:rPr>
                <w:rFonts w:ascii="Akzidenz-Grotesk Std Regular" w:hAnsi="Akzidenz-Grotesk Std Regular"/>
                <w:i/>
                <w:sz w:val="20"/>
                <w:szCs w:val="20"/>
                <w:highlight w:val="white"/>
                <w:lang w:val="fr-ML"/>
              </w:rPr>
            </w:pPr>
            <w:proofErr w:type="spellStart"/>
            <w:r>
              <w:rPr>
                <w:rFonts w:ascii="Akzidenz-Grotesk Std Regular" w:hAnsi="Akzidenz-Grotesk Std Regular"/>
                <w:i/>
                <w:sz w:val="20"/>
                <w:szCs w:val="20"/>
                <w:highlight w:val="white"/>
                <w:lang w:val="fr-ML"/>
              </w:rPr>
              <w:t>Sondes</w:t>
            </w:r>
            <w:r w:rsidR="00891E21" w:rsidRPr="00D70D37">
              <w:rPr>
                <w:rFonts w:ascii="Akzidenz-Grotesk Std Regular" w:hAnsi="Akzidenz-Grotesk Std Regular"/>
                <w:i/>
                <w:sz w:val="20"/>
                <w:szCs w:val="20"/>
                <w:highlight w:val="white"/>
                <w:lang w:val="fr-ML"/>
              </w:rPr>
              <w:t>pour</w:t>
            </w:r>
            <w:proofErr w:type="spellEnd"/>
            <w:r w:rsidR="00891E21" w:rsidRPr="00D70D37">
              <w:rPr>
                <w:rFonts w:ascii="Akzidenz-Grotesk Std Regular" w:hAnsi="Akzidenz-Grotesk Std Regular"/>
                <w:i/>
                <w:sz w:val="20"/>
                <w:szCs w:val="20"/>
                <w:highlight w:val="white"/>
                <w:lang w:val="fr-ML"/>
              </w:rPr>
              <w:t xml:space="preserve"> adultes : par exemple, hommes ou femmes séparés ou veufs ? Personnes âgées ? Hommes ou femmes </w:t>
            </w:r>
            <w:r w:rsidR="005B6464">
              <w:rPr>
                <w:rFonts w:ascii="Akzidenz-Grotesk Std Regular" w:hAnsi="Akzidenz-Grotesk Std Regular"/>
                <w:i/>
                <w:sz w:val="20"/>
                <w:szCs w:val="20"/>
                <w:highlight w:val="white"/>
                <w:lang w:val="fr-ML"/>
              </w:rPr>
              <w:t xml:space="preserve">vivant avec un </w:t>
            </w:r>
            <w:r w:rsidR="00891E21" w:rsidRPr="00D70D37">
              <w:rPr>
                <w:rFonts w:ascii="Akzidenz-Grotesk Std Regular" w:hAnsi="Akzidenz-Grotesk Std Regular"/>
                <w:i/>
                <w:sz w:val="20"/>
                <w:szCs w:val="20"/>
                <w:highlight w:val="white"/>
                <w:lang w:val="fr-ML"/>
              </w:rPr>
              <w:t>handicap ? Personnes appartenant à une catégorie spécifique de moyens de subsistance ? Personnes LGBTI ? Travailleurs du sexe ?</w:t>
            </w:r>
          </w:p>
          <w:p w14:paraId="7FABFD95" w14:textId="2B778B37" w:rsidR="000D4D0D" w:rsidRPr="00D70D37" w:rsidRDefault="00B37CBA" w:rsidP="00B2026A">
            <w:pPr>
              <w:spacing w:after="0" w:line="238" w:lineRule="auto"/>
              <w:ind w:left="1080"/>
              <w:rPr>
                <w:rFonts w:ascii="Akzidenz-Grotesk Std Regular" w:hAnsi="Akzidenz-Grotesk Std Regular"/>
                <w:b/>
                <w:sz w:val="20"/>
                <w:szCs w:val="20"/>
                <w:highlight w:val="white"/>
                <w:lang w:val="fr-ML"/>
              </w:rPr>
            </w:pPr>
            <w:proofErr w:type="spellStart"/>
            <w:r>
              <w:rPr>
                <w:rFonts w:ascii="Akzidenz-Grotesk Std Regular" w:hAnsi="Akzidenz-Grotesk Std Regular"/>
                <w:i/>
                <w:sz w:val="20"/>
                <w:szCs w:val="20"/>
                <w:highlight w:val="white"/>
                <w:lang w:val="fr-ML"/>
              </w:rPr>
              <w:t>Sondes</w:t>
            </w:r>
            <w:r w:rsidR="00891E21" w:rsidRPr="00D70D37">
              <w:rPr>
                <w:rFonts w:ascii="Akzidenz-Grotesk Std Regular" w:hAnsi="Akzidenz-Grotesk Std Regular"/>
                <w:i/>
                <w:sz w:val="20"/>
                <w:szCs w:val="20"/>
                <w:highlight w:val="white"/>
                <w:lang w:val="fr-ML"/>
              </w:rPr>
              <w:t>pour</w:t>
            </w:r>
            <w:proofErr w:type="spellEnd"/>
            <w:r w:rsidR="00891E21" w:rsidRPr="00D70D37">
              <w:rPr>
                <w:rFonts w:ascii="Akzidenz-Grotesk Std Regular" w:hAnsi="Akzidenz-Grotesk Std Regular"/>
                <w:i/>
                <w:sz w:val="20"/>
                <w:szCs w:val="20"/>
                <w:highlight w:val="white"/>
                <w:lang w:val="fr-ML"/>
              </w:rPr>
              <w:t xml:space="preserve"> adolescents : par exemple, garçons ou filles non accompagnés ? Garçons ou filles qui ne vont pas à l’école ? Filles ou garçons mariés ? Filles ou garçons mariés avec enfants ? Personnes LGBTI ? Travailleurs du sexe ?</w:t>
            </w:r>
          </w:p>
          <w:p w14:paraId="042C3D56" w14:textId="77777777" w:rsidR="000D4D0D" w:rsidRPr="00D70D37" w:rsidRDefault="00891E21" w:rsidP="00B2026A">
            <w:pPr>
              <w:pStyle w:val="ListParagraph"/>
              <w:numPr>
                <w:ilvl w:val="1"/>
                <w:numId w:val="33"/>
              </w:numPr>
              <w:spacing w:after="0" w:line="238" w:lineRule="auto"/>
              <w:rPr>
                <w:rFonts w:ascii="Akzidenz-Grotesk Std Regular" w:hAnsi="Akzidenz-Grotesk Std Regular"/>
                <w:b/>
                <w:highlight w:val="white"/>
                <w:lang w:val="fr-ML"/>
              </w:rPr>
            </w:pPr>
            <w:r w:rsidRPr="00D70D37">
              <w:rPr>
                <w:rFonts w:ascii="Akzidenz-Grotesk Std Regular" w:hAnsi="Akzidenz-Grotesk Std Regular"/>
                <w:b/>
                <w:sz w:val="20"/>
                <w:szCs w:val="20"/>
                <w:lang w:val="fr-ML"/>
              </w:rPr>
              <w:t>Quels risques pourraient rencontrer [sous-groupes référencés] à cause de leur situation/sexe ?</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39B7A1" w14:textId="77777777" w:rsidR="000D4D0D" w:rsidRPr="00D70D37" w:rsidRDefault="000D4D0D" w:rsidP="000D4D0D">
            <w:pPr>
              <w:spacing w:after="0" w:line="240" w:lineRule="auto"/>
              <w:rPr>
                <w:rFonts w:ascii="Akzidenz-Grotesk Std Regular" w:hAnsi="Akzidenz-Grotesk Std Regular"/>
                <w:lang w:val="fr-ML"/>
              </w:rPr>
            </w:pPr>
          </w:p>
        </w:tc>
      </w:tr>
    </w:tbl>
    <w:p w14:paraId="3421E9DD" w14:textId="77777777" w:rsidR="003534C0" w:rsidRDefault="003534C0" w:rsidP="000D4D0D">
      <w:pPr>
        <w:rPr>
          <w:rFonts w:ascii="Akzidenz-Grotesk Std Regular" w:hAnsi="Akzidenz-Grotesk Std Regular"/>
          <w:b/>
          <w:color w:val="C00000"/>
          <w:lang w:val="fr-ML"/>
        </w:rPr>
      </w:pPr>
    </w:p>
    <w:p w14:paraId="1AC3F71D" w14:textId="77777777" w:rsidR="003534C0" w:rsidRDefault="003534C0">
      <w:pPr>
        <w:rPr>
          <w:rFonts w:ascii="Akzidenz-Grotesk Std Regular" w:hAnsi="Akzidenz-Grotesk Std Regular"/>
          <w:b/>
          <w:color w:val="C00000"/>
          <w:lang w:val="fr-ML"/>
        </w:rPr>
      </w:pPr>
      <w:r>
        <w:rPr>
          <w:rFonts w:ascii="Akzidenz-Grotesk Std Regular" w:hAnsi="Akzidenz-Grotesk Std Regular"/>
          <w:b/>
          <w:color w:val="C00000"/>
          <w:lang w:val="fr-ML"/>
        </w:rPr>
        <w:br w:type="page"/>
      </w:r>
    </w:p>
    <w:p w14:paraId="02C20012" w14:textId="14159363" w:rsidR="000D4D0D" w:rsidRPr="00D70D37" w:rsidRDefault="00891E21" w:rsidP="000D4D0D">
      <w:pPr>
        <w:rPr>
          <w:rFonts w:ascii="Akzidenz-Grotesk Std Regular" w:hAnsi="Akzidenz-Grotesk Std Regular"/>
          <w:b/>
          <w:color w:val="C00000"/>
          <w:lang w:val="fr-ML"/>
        </w:rPr>
      </w:pPr>
      <w:r w:rsidRPr="00D70D37">
        <w:rPr>
          <w:rFonts w:ascii="Akzidenz-Grotesk Std Regular" w:hAnsi="Akzidenz-Grotesk Std Regular"/>
          <w:b/>
          <w:color w:val="C00000"/>
          <w:lang w:val="fr-ML"/>
        </w:rPr>
        <w:lastRenderedPageBreak/>
        <w:t>Section 5 : DISCUSSION DE CLÔTURE ET VOIES</w:t>
      </w:r>
      <w:r w:rsidR="00B37CBA">
        <w:rPr>
          <w:rFonts w:ascii="Akzidenz-Grotesk Std Regular" w:hAnsi="Akzidenz-Grotesk Std Regular"/>
          <w:b/>
          <w:color w:val="C00000"/>
          <w:lang w:val="fr-ML"/>
        </w:rPr>
        <w:t xml:space="preserve"> DE REFERENCEMENT</w:t>
      </w:r>
    </w:p>
    <w:tbl>
      <w:tblPr>
        <w:tblStyle w:val="TableGrid"/>
        <w:tblW w:w="0" w:type="auto"/>
        <w:tblLook w:val="04A0" w:firstRow="1" w:lastRow="0" w:firstColumn="1" w:lastColumn="0" w:noHBand="0" w:noVBand="1"/>
      </w:tblPr>
      <w:tblGrid>
        <w:gridCol w:w="6407"/>
        <w:gridCol w:w="6543"/>
      </w:tblGrid>
      <w:tr w:rsidR="00453F4F" w:rsidRPr="00A2353B" w14:paraId="27591D47" w14:textId="77777777" w:rsidTr="000D4D0D">
        <w:tc>
          <w:tcPr>
            <w:tcW w:w="7195" w:type="dxa"/>
          </w:tcPr>
          <w:p w14:paraId="67895873" w14:textId="4C0901F6" w:rsidR="000D4D0D" w:rsidRPr="00D70D37" w:rsidRDefault="00891E21" w:rsidP="000D4D0D">
            <w:pPr>
              <w:rPr>
                <w:rFonts w:ascii="Akzidenz-Grotesk Std Regular" w:hAnsi="Akzidenz-Grotesk Std Regular"/>
                <w:sz w:val="21"/>
                <w:szCs w:val="21"/>
                <w:lang w:val="fr-ML"/>
              </w:rPr>
            </w:pPr>
            <w:r w:rsidRPr="00D70D37">
              <w:rPr>
                <w:rFonts w:ascii="Akzidenz-Grotesk Std Regular" w:hAnsi="Akzidenz-Grotesk Std Regular"/>
                <w:b/>
                <w:color w:val="C00000"/>
                <w:sz w:val="21"/>
                <w:szCs w:val="21"/>
                <w:lang w:val="fr-ML"/>
              </w:rPr>
              <w:t xml:space="preserve">Conseil pour le point focal d’évaluation : </w:t>
            </w:r>
            <w:r w:rsidRPr="00D70D37">
              <w:rPr>
                <w:rFonts w:ascii="Akzidenz-Grotesk Std Regular" w:hAnsi="Akzidenz-Grotesk Std Regular"/>
                <w:bCs/>
                <w:color w:val="000000" w:themeColor="text1"/>
                <w:sz w:val="21"/>
                <w:szCs w:val="21"/>
                <w:lang w:val="fr-ML"/>
              </w:rPr>
              <w:t xml:space="preserve">consultez les collègues de la protection et de la VBG pour vous assurer de connaître les voies </w:t>
            </w:r>
            <w:r w:rsidR="00B37CBA" w:rsidRPr="00D70D37">
              <w:rPr>
                <w:rFonts w:ascii="Akzidenz-Grotesk Std Regular" w:hAnsi="Akzidenz-Grotesk Std Regular"/>
                <w:bCs/>
                <w:color w:val="000000" w:themeColor="text1"/>
                <w:sz w:val="21"/>
                <w:szCs w:val="21"/>
                <w:lang w:val="fr-ML"/>
              </w:rPr>
              <w:t>D</w:t>
            </w:r>
            <w:r w:rsidR="00B37CBA">
              <w:rPr>
                <w:rFonts w:ascii="Akzidenz-Grotesk Std Regular" w:hAnsi="Akzidenz-Grotesk Std Regular"/>
                <w:bCs/>
                <w:color w:val="000000" w:themeColor="text1"/>
                <w:sz w:val="21"/>
                <w:szCs w:val="21"/>
                <w:lang w:val="fr-ML"/>
              </w:rPr>
              <w:t xml:space="preserve">e </w:t>
            </w:r>
            <w:proofErr w:type="spellStart"/>
            <w:r w:rsidR="00B37CBA">
              <w:rPr>
                <w:rFonts w:ascii="Akzidenz-Grotesk Std Regular" w:hAnsi="Akzidenz-Grotesk Std Regular"/>
                <w:bCs/>
                <w:color w:val="000000" w:themeColor="text1"/>
                <w:sz w:val="21"/>
                <w:szCs w:val="21"/>
                <w:lang w:val="fr-ML"/>
              </w:rPr>
              <w:t>referecement</w:t>
            </w:r>
            <w:proofErr w:type="spellEnd"/>
            <w:r w:rsidR="00E5624A">
              <w:rPr>
                <w:rFonts w:ascii="Akzidenz-Grotesk Std Regular" w:hAnsi="Akzidenz-Grotesk Std Regular"/>
                <w:bCs/>
                <w:color w:val="000000" w:themeColor="text1"/>
                <w:sz w:val="21"/>
                <w:szCs w:val="21"/>
                <w:lang w:val="fr-ML"/>
              </w:rPr>
              <w:t xml:space="preserve"> </w:t>
            </w:r>
            <w:r w:rsidRPr="00D70D37">
              <w:rPr>
                <w:rFonts w:ascii="Akzidenz-Grotesk Std Regular" w:hAnsi="Akzidenz-Grotesk Std Regular"/>
                <w:bCs/>
                <w:color w:val="000000" w:themeColor="text1"/>
                <w:sz w:val="21"/>
                <w:szCs w:val="21"/>
                <w:lang w:val="fr-ML"/>
              </w:rPr>
              <w:t xml:space="preserve">avant la collecte de données. Il devrait exister des </w:t>
            </w:r>
            <w:r w:rsidR="00B37CBA">
              <w:rPr>
                <w:rFonts w:ascii="Akzidenz-Grotesk Std Regular" w:hAnsi="Akzidenz-Grotesk Std Regular"/>
                <w:bCs/>
                <w:color w:val="000000" w:themeColor="text1"/>
                <w:sz w:val="21"/>
                <w:szCs w:val="21"/>
                <w:lang w:val="fr-ML"/>
              </w:rPr>
              <w:t>voies</w:t>
            </w:r>
            <w:r w:rsidRPr="00D70D37">
              <w:rPr>
                <w:rFonts w:ascii="Akzidenz-Grotesk Std Regular" w:hAnsi="Akzidenz-Grotesk Std Regular"/>
                <w:bCs/>
                <w:color w:val="000000" w:themeColor="text1"/>
                <w:sz w:val="21"/>
                <w:szCs w:val="21"/>
                <w:lang w:val="fr-ML"/>
              </w:rPr>
              <w:t xml:space="preserve"> spécifiques </w:t>
            </w:r>
            <w:proofErr w:type="spellStart"/>
            <w:r w:rsidRPr="00D70D37">
              <w:rPr>
                <w:rFonts w:ascii="Akzidenz-Grotesk Std Regular" w:hAnsi="Akzidenz-Grotesk Std Regular"/>
                <w:bCs/>
                <w:color w:val="000000" w:themeColor="text1"/>
                <w:sz w:val="21"/>
                <w:szCs w:val="21"/>
                <w:lang w:val="fr-ML"/>
              </w:rPr>
              <w:t>a</w:t>
            </w:r>
            <w:proofErr w:type="spellEnd"/>
            <w:r w:rsidR="00B37CBA">
              <w:rPr>
                <w:rFonts w:ascii="Akzidenz-Grotesk Std Regular" w:hAnsi="Akzidenz-Grotesk Std Regular"/>
                <w:bCs/>
                <w:color w:val="000000" w:themeColor="text1"/>
                <w:sz w:val="21"/>
                <w:szCs w:val="21"/>
                <w:lang w:val="fr-ML"/>
              </w:rPr>
              <w:t xml:space="preserve"> chaque</w:t>
            </w:r>
            <w:r w:rsidR="00E5624A">
              <w:rPr>
                <w:rFonts w:ascii="Akzidenz-Grotesk Std Regular" w:hAnsi="Akzidenz-Grotesk Std Regular"/>
                <w:bCs/>
                <w:color w:val="000000" w:themeColor="text1"/>
                <w:sz w:val="21"/>
                <w:szCs w:val="21"/>
                <w:lang w:val="fr-ML"/>
              </w:rPr>
              <w:t xml:space="preserve"> </w:t>
            </w:r>
            <w:r w:rsidRPr="00D70D37">
              <w:rPr>
                <w:rFonts w:ascii="Akzidenz-Grotesk Std Regular" w:hAnsi="Akzidenz-Grotesk Std Regular"/>
                <w:bCs/>
                <w:color w:val="000000" w:themeColor="text1"/>
                <w:sz w:val="21"/>
                <w:szCs w:val="21"/>
                <w:lang w:val="fr-ML"/>
              </w:rPr>
              <w:t xml:space="preserve">sous-populations et dont la compétence et la sensibilité ont été évaluées par rapport à différents sous-groupes (ex. personnes </w:t>
            </w:r>
            <w:r w:rsidR="005B6464">
              <w:rPr>
                <w:rFonts w:ascii="Akzidenz-Grotesk Std Regular" w:hAnsi="Akzidenz-Grotesk Std Regular"/>
                <w:bCs/>
                <w:color w:val="000000" w:themeColor="text1"/>
                <w:sz w:val="21"/>
                <w:szCs w:val="21"/>
                <w:lang w:val="fr-ML"/>
              </w:rPr>
              <w:t xml:space="preserve">vivant avec un </w:t>
            </w:r>
            <w:r w:rsidRPr="00D70D37">
              <w:rPr>
                <w:rFonts w:ascii="Akzidenz-Grotesk Std Regular" w:hAnsi="Akzidenz-Grotesk Std Regular"/>
                <w:bCs/>
                <w:color w:val="000000" w:themeColor="text1"/>
                <w:sz w:val="21"/>
                <w:szCs w:val="21"/>
                <w:lang w:val="fr-ML"/>
              </w:rPr>
              <w:t xml:space="preserve">handicap ou LGBTI). Formez les collecteurs de données </w:t>
            </w:r>
            <w:r w:rsidR="00B37CBA">
              <w:rPr>
                <w:rFonts w:ascii="Akzidenz-Grotesk Std Regular" w:hAnsi="Akzidenz-Grotesk Std Regular"/>
                <w:bCs/>
                <w:color w:val="000000" w:themeColor="text1"/>
                <w:sz w:val="21"/>
                <w:szCs w:val="21"/>
                <w:lang w:val="fr-ML"/>
              </w:rPr>
              <w:t>sur les</w:t>
            </w:r>
            <w:r w:rsidR="00E5624A">
              <w:rPr>
                <w:rFonts w:ascii="Akzidenz-Grotesk Std Regular" w:hAnsi="Akzidenz-Grotesk Std Regular"/>
                <w:bCs/>
                <w:color w:val="000000" w:themeColor="text1"/>
                <w:sz w:val="21"/>
                <w:szCs w:val="21"/>
                <w:lang w:val="fr-ML"/>
              </w:rPr>
              <w:t xml:space="preserve"> </w:t>
            </w:r>
            <w:r w:rsidRPr="00D70D37">
              <w:rPr>
                <w:rFonts w:ascii="Akzidenz-Grotesk Std Regular" w:hAnsi="Akzidenz-Grotesk Std Regular"/>
                <w:bCs/>
                <w:color w:val="000000" w:themeColor="text1"/>
                <w:sz w:val="21"/>
                <w:szCs w:val="21"/>
                <w:lang w:val="fr-ML"/>
              </w:rPr>
              <w:t>voies d</w:t>
            </w:r>
            <w:r w:rsidR="00B37CBA">
              <w:rPr>
                <w:rFonts w:ascii="Akzidenz-Grotesk Std Regular" w:hAnsi="Akzidenz-Grotesk Std Regular"/>
                <w:bCs/>
                <w:color w:val="000000" w:themeColor="text1"/>
                <w:sz w:val="21"/>
                <w:szCs w:val="21"/>
                <w:lang w:val="fr-ML"/>
              </w:rPr>
              <w:t xml:space="preserve">e </w:t>
            </w:r>
            <w:proofErr w:type="spellStart"/>
            <w:r w:rsidR="00B37CBA">
              <w:rPr>
                <w:rFonts w:ascii="Akzidenz-Grotesk Std Regular" w:hAnsi="Akzidenz-Grotesk Std Regular"/>
                <w:bCs/>
                <w:color w:val="000000" w:themeColor="text1"/>
                <w:sz w:val="21"/>
                <w:szCs w:val="21"/>
                <w:lang w:val="fr-ML"/>
              </w:rPr>
              <w:t>referencement</w:t>
            </w:r>
            <w:proofErr w:type="spellEnd"/>
            <w:r w:rsidRPr="00D70D37">
              <w:rPr>
                <w:rFonts w:ascii="Akzidenz-Grotesk Std Regular" w:hAnsi="Akzidenz-Grotesk Std Regular"/>
                <w:bCs/>
                <w:color w:val="000000" w:themeColor="text1"/>
                <w:sz w:val="21"/>
                <w:szCs w:val="21"/>
                <w:lang w:val="fr-ML"/>
              </w:rPr>
              <w:t>’ de VBG et à la manière de proposer discrètement un</w:t>
            </w:r>
            <w:r w:rsidR="00980DB8">
              <w:rPr>
                <w:rFonts w:ascii="Akzidenz-Grotesk Std Regular" w:hAnsi="Akzidenz-Grotesk Std Regular"/>
                <w:bCs/>
                <w:color w:val="000000" w:themeColor="text1"/>
                <w:sz w:val="21"/>
                <w:szCs w:val="21"/>
                <w:lang w:val="fr-ML"/>
              </w:rPr>
              <w:t xml:space="preserve"> </w:t>
            </w:r>
            <w:proofErr w:type="spellStart"/>
            <w:r w:rsidR="00980DB8">
              <w:rPr>
                <w:rFonts w:ascii="Akzidenz-Grotesk Std Regular" w:hAnsi="Akzidenz-Grotesk Std Regular"/>
                <w:bCs/>
                <w:color w:val="000000" w:themeColor="text1"/>
                <w:sz w:val="21"/>
                <w:szCs w:val="21"/>
                <w:lang w:val="fr-ML"/>
              </w:rPr>
              <w:t>referencement</w:t>
            </w:r>
            <w:proofErr w:type="spellEnd"/>
            <w:r w:rsidR="00E5624A">
              <w:rPr>
                <w:rFonts w:ascii="Akzidenz-Grotesk Std Regular" w:hAnsi="Akzidenz-Grotesk Std Regular"/>
                <w:bCs/>
                <w:color w:val="000000" w:themeColor="text1"/>
                <w:sz w:val="21"/>
                <w:szCs w:val="21"/>
                <w:lang w:val="fr-ML"/>
              </w:rPr>
              <w:t xml:space="preserve"> </w:t>
            </w:r>
            <w:r w:rsidRPr="00D70D37">
              <w:rPr>
                <w:rFonts w:ascii="Akzidenz-Grotesk Std Regular" w:hAnsi="Akzidenz-Grotesk Std Regular"/>
                <w:bCs/>
                <w:color w:val="000000" w:themeColor="text1"/>
                <w:sz w:val="21"/>
                <w:szCs w:val="21"/>
                <w:lang w:val="fr-ML"/>
              </w:rPr>
              <w:t>à une personne interrogée dans le cas où des risques pour la sûreté ou une exposition à la violence sont inférés pendant les GD</w:t>
            </w:r>
            <w:r w:rsidR="00980DB8">
              <w:rPr>
                <w:rFonts w:ascii="Akzidenz-Grotesk Std Regular" w:hAnsi="Akzidenz-Grotesk Std Regular"/>
                <w:bCs/>
                <w:color w:val="000000" w:themeColor="text1"/>
                <w:sz w:val="21"/>
                <w:szCs w:val="21"/>
                <w:lang w:val="fr-ML"/>
              </w:rPr>
              <w:t>D</w:t>
            </w:r>
            <w:r w:rsidRPr="00D70D37">
              <w:rPr>
                <w:rFonts w:ascii="Akzidenz-Grotesk Std Regular" w:hAnsi="Akzidenz-Grotesk Std Regular"/>
                <w:bCs/>
                <w:color w:val="000000" w:themeColor="text1"/>
                <w:sz w:val="21"/>
                <w:szCs w:val="21"/>
                <w:lang w:val="fr-ML"/>
              </w:rPr>
              <w:t xml:space="preserve"> ou les entretiens, aussi bien avant qu’après les activités d’évaluation.</w:t>
            </w:r>
          </w:p>
          <w:p w14:paraId="1B13308A" w14:textId="77777777" w:rsidR="000D4D0D" w:rsidRPr="00D70D37" w:rsidRDefault="000D4D0D" w:rsidP="000D4D0D">
            <w:pPr>
              <w:rPr>
                <w:rFonts w:ascii="Akzidenz-Grotesk Std Regular" w:hAnsi="Akzidenz-Grotesk Std Regular"/>
                <w:b/>
                <w:color w:val="C00000"/>
                <w:sz w:val="21"/>
                <w:szCs w:val="21"/>
                <w:lang w:val="fr-ML"/>
              </w:rPr>
            </w:pPr>
          </w:p>
        </w:tc>
        <w:tc>
          <w:tcPr>
            <w:tcW w:w="7195" w:type="dxa"/>
          </w:tcPr>
          <w:p w14:paraId="4A39D2CF" w14:textId="19632C04" w:rsidR="000D4D0D" w:rsidRPr="00D70D37" w:rsidRDefault="00891E21" w:rsidP="000D4D0D">
            <w:pPr>
              <w:rPr>
                <w:rFonts w:ascii="Akzidenz-Grotesk Std Regular" w:hAnsi="Akzidenz-Grotesk Std Regular"/>
                <w:color w:val="C00000"/>
                <w:sz w:val="21"/>
                <w:szCs w:val="21"/>
                <w:lang w:val="fr-ML"/>
              </w:rPr>
            </w:pPr>
            <w:r w:rsidRPr="00D70D37">
              <w:rPr>
                <w:rFonts w:ascii="Akzidenz-Grotesk Std Regular" w:hAnsi="Akzidenz-Grotesk Std Regular"/>
                <w:b/>
                <w:color w:val="C00000"/>
                <w:sz w:val="21"/>
                <w:szCs w:val="21"/>
                <w:lang w:val="fr-ML"/>
              </w:rPr>
              <w:t xml:space="preserve">Conseils pour les facilitateurs : </w:t>
            </w:r>
            <w:r w:rsidRPr="00D70D37">
              <w:rPr>
                <w:rFonts w:ascii="Akzidenz-Grotesk Std Regular" w:hAnsi="Akzidenz-Grotesk Std Regular"/>
                <w:bCs/>
                <w:color w:val="000000" w:themeColor="text1"/>
                <w:sz w:val="21"/>
                <w:szCs w:val="21"/>
                <w:lang w:val="fr-ML"/>
              </w:rPr>
              <w:t>faites connaître les voies d</w:t>
            </w:r>
            <w:r w:rsidR="00980DB8">
              <w:rPr>
                <w:rFonts w:ascii="Akzidenz-Grotesk Std Regular" w:hAnsi="Akzidenz-Grotesk Std Regular"/>
                <w:bCs/>
                <w:color w:val="000000" w:themeColor="text1"/>
                <w:sz w:val="21"/>
                <w:szCs w:val="21"/>
                <w:lang w:val="fr-ML"/>
              </w:rPr>
              <w:t xml:space="preserve">e </w:t>
            </w:r>
            <w:proofErr w:type="spellStart"/>
            <w:r w:rsidR="00980DB8">
              <w:rPr>
                <w:rFonts w:ascii="Akzidenz-Grotesk Std Regular" w:hAnsi="Akzidenz-Grotesk Std Regular"/>
                <w:bCs/>
                <w:color w:val="000000" w:themeColor="text1"/>
                <w:sz w:val="21"/>
                <w:szCs w:val="21"/>
                <w:lang w:val="fr-ML"/>
              </w:rPr>
              <w:t>referencement</w:t>
            </w:r>
            <w:proofErr w:type="spellEnd"/>
            <w:r w:rsidRPr="00D70D37">
              <w:rPr>
                <w:rFonts w:ascii="Akzidenz-Grotesk Std Regular" w:hAnsi="Akzidenz-Grotesk Std Regular"/>
                <w:bCs/>
                <w:color w:val="000000" w:themeColor="text1"/>
                <w:sz w:val="21"/>
                <w:szCs w:val="21"/>
                <w:lang w:val="fr-ML"/>
              </w:rPr>
              <w:t xml:space="preserve"> spécifiques à la sous-population consultée dans la GD</w:t>
            </w:r>
            <w:r w:rsidR="00980DB8">
              <w:rPr>
                <w:rFonts w:ascii="Akzidenz-Grotesk Std Regular" w:hAnsi="Akzidenz-Grotesk Std Regular"/>
                <w:bCs/>
                <w:color w:val="000000" w:themeColor="text1"/>
                <w:sz w:val="21"/>
                <w:szCs w:val="21"/>
                <w:lang w:val="fr-ML"/>
              </w:rPr>
              <w:t>D</w:t>
            </w:r>
            <w:r w:rsidRPr="00D70D37">
              <w:rPr>
                <w:rFonts w:ascii="Akzidenz-Grotesk Std Regular" w:hAnsi="Akzidenz-Grotesk Std Regular"/>
                <w:bCs/>
                <w:color w:val="000000" w:themeColor="text1"/>
                <w:sz w:val="21"/>
                <w:szCs w:val="21"/>
                <w:lang w:val="fr-ML"/>
              </w:rPr>
              <w:t xml:space="preserve"> ou l’entretien (ex. indiquez les voies d</w:t>
            </w:r>
            <w:r w:rsidR="00980DB8">
              <w:rPr>
                <w:rFonts w:ascii="Akzidenz-Grotesk Std Regular" w:hAnsi="Akzidenz-Grotesk Std Regular"/>
                <w:bCs/>
                <w:color w:val="000000" w:themeColor="text1"/>
                <w:sz w:val="21"/>
                <w:szCs w:val="21"/>
                <w:lang w:val="fr-ML"/>
              </w:rPr>
              <w:t xml:space="preserve">e </w:t>
            </w:r>
            <w:proofErr w:type="spellStart"/>
            <w:r w:rsidR="00980DB8">
              <w:rPr>
                <w:rFonts w:ascii="Akzidenz-Grotesk Std Regular" w:hAnsi="Akzidenz-Grotesk Std Regular"/>
                <w:bCs/>
                <w:color w:val="000000" w:themeColor="text1"/>
                <w:sz w:val="21"/>
                <w:szCs w:val="21"/>
                <w:lang w:val="fr-ML"/>
              </w:rPr>
              <w:t>referencement</w:t>
            </w:r>
            <w:r w:rsidRPr="00D70D37">
              <w:rPr>
                <w:rFonts w:ascii="Akzidenz-Grotesk Std Regular" w:hAnsi="Akzidenz-Grotesk Std Regular"/>
                <w:bCs/>
                <w:color w:val="000000" w:themeColor="text1"/>
                <w:sz w:val="21"/>
                <w:szCs w:val="21"/>
                <w:lang w:val="fr-ML"/>
              </w:rPr>
              <w:t>spécifiques</w:t>
            </w:r>
            <w:proofErr w:type="spellEnd"/>
            <w:r w:rsidRPr="00D70D37">
              <w:rPr>
                <w:rFonts w:ascii="Akzidenz-Grotesk Std Regular" w:hAnsi="Akzidenz-Grotesk Std Regular"/>
                <w:bCs/>
                <w:color w:val="000000" w:themeColor="text1"/>
                <w:sz w:val="21"/>
                <w:szCs w:val="21"/>
                <w:lang w:val="fr-ML"/>
              </w:rPr>
              <w:t xml:space="preserve"> à un handicap lorsque vous vous entretenez avec des personnes </w:t>
            </w:r>
            <w:r w:rsidR="00980DB8">
              <w:rPr>
                <w:rFonts w:ascii="Akzidenz-Grotesk Std Regular" w:hAnsi="Akzidenz-Grotesk Std Regular"/>
                <w:bCs/>
                <w:color w:val="000000" w:themeColor="text1"/>
                <w:sz w:val="21"/>
                <w:szCs w:val="21"/>
                <w:lang w:val="fr-ML"/>
              </w:rPr>
              <w:t xml:space="preserve">vivant avec un </w:t>
            </w:r>
            <w:r w:rsidRPr="00D70D37">
              <w:rPr>
                <w:rFonts w:ascii="Akzidenz-Grotesk Std Regular" w:hAnsi="Akzidenz-Grotesk Std Regular"/>
                <w:bCs/>
                <w:color w:val="000000" w:themeColor="text1"/>
                <w:sz w:val="21"/>
                <w:szCs w:val="21"/>
                <w:lang w:val="fr-ML"/>
              </w:rPr>
              <w:t>handicap</w:t>
            </w:r>
            <w:r w:rsidR="00980DB8">
              <w:rPr>
                <w:rFonts w:ascii="Akzidenz-Grotesk Std Regular" w:hAnsi="Akzidenz-Grotesk Std Regular"/>
                <w:bCs/>
                <w:color w:val="000000" w:themeColor="text1"/>
                <w:sz w:val="21"/>
                <w:szCs w:val="21"/>
                <w:lang w:val="fr-ML"/>
              </w:rPr>
              <w:t>e</w:t>
            </w:r>
            <w:r w:rsidRPr="00D70D37">
              <w:rPr>
                <w:rFonts w:ascii="Akzidenz-Grotesk Std Regular" w:hAnsi="Akzidenz-Grotesk Std Regular"/>
                <w:bCs/>
                <w:color w:val="000000" w:themeColor="text1"/>
                <w:sz w:val="21"/>
                <w:szCs w:val="21"/>
                <w:lang w:val="fr-ML"/>
              </w:rPr>
              <w:t>).</w:t>
            </w:r>
          </w:p>
        </w:tc>
      </w:tr>
    </w:tbl>
    <w:p w14:paraId="20C4EA9C" w14:textId="77777777" w:rsidR="000D4D0D" w:rsidRPr="00D70D37" w:rsidRDefault="000D4D0D" w:rsidP="000D4D0D">
      <w:pPr>
        <w:spacing w:after="0" w:line="240" w:lineRule="auto"/>
        <w:rPr>
          <w:rFonts w:ascii="Akzidenz-Grotesk Std Regular" w:hAnsi="Akzidenz-Grotesk Std Regular"/>
          <w:b/>
          <w:color w:val="C00000"/>
          <w:sz w:val="21"/>
          <w:szCs w:val="21"/>
          <w:lang w:val="fr-ML"/>
        </w:rPr>
      </w:pPr>
    </w:p>
    <w:p w14:paraId="3D6936E4" w14:textId="74A44C5B" w:rsidR="000D4D0D" w:rsidRPr="00D70D37" w:rsidRDefault="00B2026A" w:rsidP="000D4D0D">
      <w:pPr>
        <w:spacing w:after="0" w:line="240" w:lineRule="auto"/>
        <w:jc w:val="both"/>
        <w:rPr>
          <w:rFonts w:ascii="Akzidenz-Grotesk Std Regular" w:hAnsi="Akzidenz-Grotesk Std Regular"/>
          <w:sz w:val="21"/>
          <w:szCs w:val="21"/>
          <w:lang w:val="fr-ML"/>
        </w:rPr>
      </w:pPr>
      <w:r w:rsidRPr="00D70D37">
        <w:rPr>
          <w:rFonts w:ascii="Akzidenz-Grotesk Std Regular" w:hAnsi="Akzidenz-Grotesk Std Regular"/>
          <w:sz w:val="21"/>
          <w:szCs w:val="21"/>
          <w:lang w:val="fr-ML"/>
        </w:rPr>
        <w:t xml:space="preserve">• </w:t>
      </w:r>
      <w:r w:rsidR="00891E21" w:rsidRPr="00D70D37">
        <w:rPr>
          <w:rFonts w:ascii="Akzidenz-Grotesk Std Regular" w:hAnsi="Akzidenz-Grotesk Std Regular"/>
          <w:sz w:val="21"/>
          <w:szCs w:val="21"/>
          <w:lang w:val="fr-ML"/>
        </w:rPr>
        <w:t>Merci pour les informations que vous avez partagées.</w:t>
      </w:r>
      <w:r w:rsidR="00E5624A">
        <w:rPr>
          <w:rFonts w:ascii="Akzidenz-Grotesk Std Regular" w:hAnsi="Akzidenz-Grotesk Std Regular"/>
          <w:sz w:val="21"/>
          <w:szCs w:val="21"/>
          <w:lang w:val="fr-ML"/>
        </w:rPr>
        <w:t xml:space="preserve"> </w:t>
      </w:r>
      <w:r w:rsidR="00980DB8">
        <w:rPr>
          <w:rFonts w:ascii="Akzidenz-Grotesk Std Regular" w:hAnsi="Akzidenz-Grotesk Std Regular"/>
          <w:b/>
          <w:bCs/>
          <w:i/>
          <w:iCs/>
          <w:sz w:val="21"/>
          <w:szCs w:val="21"/>
          <w:lang w:val="fr-ML"/>
        </w:rPr>
        <w:t>R</w:t>
      </w:r>
      <w:r w:rsidR="00891E21" w:rsidRPr="00D70D37">
        <w:rPr>
          <w:rFonts w:ascii="Akzidenz-Grotesk Std Regular" w:hAnsi="Akzidenz-Grotesk Std Regular"/>
          <w:b/>
          <w:bCs/>
          <w:i/>
          <w:iCs/>
          <w:sz w:val="21"/>
          <w:szCs w:val="21"/>
          <w:lang w:val="fr-ML"/>
        </w:rPr>
        <w:t>ésum</w:t>
      </w:r>
      <w:r w:rsidR="00980DB8">
        <w:rPr>
          <w:rFonts w:ascii="Akzidenz-Grotesk Std Regular" w:hAnsi="Akzidenz-Grotesk Std Regular"/>
          <w:b/>
          <w:bCs/>
          <w:i/>
          <w:iCs/>
          <w:sz w:val="21"/>
          <w:szCs w:val="21"/>
          <w:lang w:val="fr-ML"/>
        </w:rPr>
        <w:t>ez</w:t>
      </w:r>
      <w:r w:rsidR="00891E21" w:rsidRPr="00D70D37">
        <w:rPr>
          <w:rFonts w:ascii="Akzidenz-Grotesk Std Regular" w:hAnsi="Akzidenz-Grotesk Std Regular"/>
          <w:b/>
          <w:bCs/>
          <w:i/>
          <w:iCs/>
          <w:sz w:val="21"/>
          <w:szCs w:val="21"/>
          <w:lang w:val="fr-ML"/>
        </w:rPr>
        <w:t xml:space="preserve"> </w:t>
      </w:r>
      <w:r w:rsidR="00980DB8">
        <w:rPr>
          <w:rFonts w:ascii="Akzidenz-Grotesk Std Regular" w:hAnsi="Akzidenz-Grotesk Std Regular"/>
          <w:b/>
          <w:bCs/>
          <w:i/>
          <w:iCs/>
          <w:sz w:val="21"/>
          <w:szCs w:val="21"/>
          <w:lang w:val="fr-ML"/>
        </w:rPr>
        <w:t>l</w:t>
      </w:r>
      <w:r w:rsidR="00891E21" w:rsidRPr="00D70D37">
        <w:rPr>
          <w:rFonts w:ascii="Akzidenz-Grotesk Std Regular" w:hAnsi="Akzidenz-Grotesk Std Regular"/>
          <w:b/>
          <w:bCs/>
          <w:i/>
          <w:iCs/>
          <w:sz w:val="21"/>
          <w:szCs w:val="21"/>
          <w:lang w:val="fr-ML"/>
        </w:rPr>
        <w:t>es remarques énoncées.</w:t>
      </w:r>
    </w:p>
    <w:p w14:paraId="086BA8F7" w14:textId="17879123" w:rsidR="000D4D0D" w:rsidRPr="00D70D37" w:rsidRDefault="00B2026A" w:rsidP="000D4D0D">
      <w:pPr>
        <w:spacing w:after="0" w:line="240" w:lineRule="auto"/>
        <w:jc w:val="both"/>
        <w:rPr>
          <w:rFonts w:ascii="Akzidenz-Grotesk Std Regular" w:hAnsi="Akzidenz-Grotesk Std Regular"/>
          <w:b/>
          <w:bCs/>
          <w:i/>
          <w:iCs/>
          <w:sz w:val="21"/>
          <w:szCs w:val="21"/>
          <w:lang w:val="fr-ML"/>
        </w:rPr>
      </w:pPr>
      <w:r w:rsidRPr="00D70D37">
        <w:rPr>
          <w:rFonts w:ascii="Akzidenz-Grotesk Std Regular" w:hAnsi="Akzidenz-Grotesk Std Regular"/>
          <w:sz w:val="21"/>
          <w:szCs w:val="21"/>
          <w:lang w:val="fr-ML"/>
        </w:rPr>
        <w:t xml:space="preserve">• </w:t>
      </w:r>
      <w:r w:rsidR="00891E21" w:rsidRPr="00D70D37">
        <w:rPr>
          <w:rFonts w:ascii="Akzidenz-Grotesk Std Regular" w:hAnsi="Akzidenz-Grotesk Std Regular"/>
          <w:sz w:val="21"/>
          <w:szCs w:val="21"/>
          <w:lang w:val="fr-ML"/>
        </w:rPr>
        <w:t xml:space="preserve">Y a-t-il quelque chose que vous voudriez corriger ou ajouter ? Y a-t-il autre chose que vous voudriez mentionner concernant l’argent et la VBG ? </w:t>
      </w:r>
      <w:r w:rsidR="00891E21" w:rsidRPr="00D70D37">
        <w:rPr>
          <w:rFonts w:ascii="Akzidenz-Grotesk Std Regular" w:hAnsi="Akzidenz-Grotesk Std Regular"/>
          <w:b/>
          <w:bCs/>
          <w:i/>
          <w:iCs/>
          <w:sz w:val="21"/>
          <w:szCs w:val="21"/>
          <w:lang w:val="fr-ML"/>
        </w:rPr>
        <w:t>Corrigez ou ajoutez.</w:t>
      </w:r>
    </w:p>
    <w:p w14:paraId="253DC0EE" w14:textId="59BAE432" w:rsidR="000D4D0D" w:rsidRPr="00D70D37" w:rsidRDefault="00B2026A" w:rsidP="000D4D0D">
      <w:pPr>
        <w:spacing w:after="0" w:line="240" w:lineRule="auto"/>
        <w:jc w:val="both"/>
        <w:rPr>
          <w:rFonts w:ascii="Akzidenz-Grotesk Std Regular" w:hAnsi="Akzidenz-Grotesk Std Regular"/>
          <w:sz w:val="21"/>
          <w:szCs w:val="21"/>
          <w:lang w:val="fr-ML"/>
        </w:rPr>
      </w:pPr>
      <w:r w:rsidRPr="00D70D37">
        <w:rPr>
          <w:rFonts w:ascii="Akzidenz-Grotesk Std Regular" w:hAnsi="Akzidenz-Grotesk Std Regular"/>
          <w:sz w:val="21"/>
          <w:szCs w:val="21"/>
          <w:lang w:val="fr-ML"/>
        </w:rPr>
        <w:t xml:space="preserve">• </w:t>
      </w:r>
      <w:r w:rsidR="00891E21" w:rsidRPr="00D70D37">
        <w:rPr>
          <w:rFonts w:ascii="Akzidenz-Grotesk Std Regular" w:hAnsi="Akzidenz-Grotesk Std Regular"/>
          <w:sz w:val="21"/>
          <w:szCs w:val="21"/>
          <w:lang w:val="fr-ML"/>
        </w:rPr>
        <w:t xml:space="preserve">Avez-vous des questions ? </w:t>
      </w:r>
      <w:r w:rsidR="00891E21" w:rsidRPr="00D70D37">
        <w:rPr>
          <w:rFonts w:ascii="Akzidenz-Grotesk Std Regular" w:hAnsi="Akzidenz-Grotesk Std Regular"/>
          <w:b/>
          <w:bCs/>
          <w:i/>
          <w:iCs/>
          <w:sz w:val="21"/>
          <w:szCs w:val="21"/>
          <w:lang w:val="fr-ML"/>
        </w:rPr>
        <w:t>Répondez à toutes les questions.</w:t>
      </w:r>
      <w:r w:rsidR="00891E21" w:rsidRPr="00D70D37">
        <w:rPr>
          <w:rFonts w:ascii="Akzidenz-Grotesk Std Regular" w:hAnsi="Akzidenz-Grotesk Std Regular"/>
          <w:sz w:val="21"/>
          <w:szCs w:val="21"/>
          <w:lang w:val="fr-ML"/>
        </w:rPr>
        <w:t xml:space="preserve"> Si vous avez des questions par la suite, veuillez [</w:t>
      </w:r>
      <w:r w:rsidR="00891E21" w:rsidRPr="00D70D37">
        <w:rPr>
          <w:rFonts w:ascii="Akzidenz-Grotesk Std Regular" w:hAnsi="Akzidenz-Grotesk Std Regular"/>
          <w:i/>
          <w:iCs/>
          <w:sz w:val="21"/>
          <w:szCs w:val="21"/>
          <w:lang w:val="fr-ML"/>
        </w:rPr>
        <w:t>mécanisme de retour</w:t>
      </w:r>
      <w:r w:rsidR="00891E21" w:rsidRPr="00D70D37">
        <w:rPr>
          <w:rFonts w:ascii="Akzidenz-Grotesk Std Regular" w:hAnsi="Akzidenz-Grotesk Std Regular"/>
          <w:sz w:val="21"/>
          <w:szCs w:val="21"/>
          <w:lang w:val="fr-ML"/>
        </w:rPr>
        <w:t>].</w:t>
      </w:r>
    </w:p>
    <w:p w14:paraId="4D1F42F3" w14:textId="62798293" w:rsidR="000D4D0D" w:rsidRPr="00D70D37" w:rsidRDefault="00B2026A" w:rsidP="000D4D0D">
      <w:pPr>
        <w:spacing w:after="0" w:line="240" w:lineRule="auto"/>
        <w:rPr>
          <w:rFonts w:ascii="Akzidenz-Grotesk Std Regular" w:hAnsi="Akzidenz-Grotesk Std Regular"/>
          <w:sz w:val="21"/>
          <w:szCs w:val="21"/>
          <w:lang w:val="fr-ML"/>
        </w:rPr>
      </w:pPr>
      <w:r w:rsidRPr="00D70D37">
        <w:rPr>
          <w:rFonts w:ascii="Akzidenz-Grotesk Std Regular" w:hAnsi="Akzidenz-Grotesk Std Regular"/>
          <w:sz w:val="21"/>
          <w:szCs w:val="21"/>
          <w:lang w:val="fr-ML"/>
        </w:rPr>
        <w:t xml:space="preserve">• </w:t>
      </w:r>
      <w:r w:rsidR="00891E21" w:rsidRPr="00D70D37">
        <w:rPr>
          <w:rFonts w:ascii="Akzidenz-Grotesk Std Regular" w:hAnsi="Akzidenz-Grotesk Std Regular"/>
          <w:sz w:val="21"/>
          <w:szCs w:val="21"/>
          <w:lang w:val="fr-ML"/>
        </w:rPr>
        <w:t>Vous vous êtes peut-être senti mal à l’aise de répondre à des questions sensibles. Si vous souhaitez parler avec quelqu’un aujourd’hui [</w:t>
      </w:r>
      <w:r w:rsidR="00891E21" w:rsidRPr="00D70D37">
        <w:rPr>
          <w:rFonts w:ascii="Akzidenz-Grotesk Std Regular" w:hAnsi="Akzidenz-Grotesk Std Regular"/>
          <w:i/>
          <w:iCs/>
          <w:sz w:val="21"/>
          <w:szCs w:val="21"/>
          <w:lang w:val="fr-ML"/>
        </w:rPr>
        <w:t>voies d</w:t>
      </w:r>
      <w:r w:rsidR="00980DB8">
        <w:rPr>
          <w:rFonts w:ascii="Akzidenz-Grotesk Std Regular" w:hAnsi="Akzidenz-Grotesk Std Regular"/>
          <w:i/>
          <w:iCs/>
          <w:sz w:val="21"/>
          <w:szCs w:val="21"/>
          <w:lang w:val="fr-ML"/>
        </w:rPr>
        <w:t xml:space="preserve">e </w:t>
      </w:r>
      <w:proofErr w:type="spellStart"/>
      <w:r w:rsidR="00980DB8">
        <w:rPr>
          <w:rFonts w:ascii="Akzidenz-Grotesk Std Regular" w:hAnsi="Akzidenz-Grotesk Std Regular"/>
          <w:i/>
          <w:iCs/>
          <w:sz w:val="21"/>
          <w:szCs w:val="21"/>
          <w:lang w:val="fr-ML"/>
        </w:rPr>
        <w:t>referencement</w:t>
      </w:r>
      <w:proofErr w:type="spellEnd"/>
      <w:r w:rsidR="00891E21" w:rsidRPr="00D70D37">
        <w:rPr>
          <w:rFonts w:ascii="Akzidenz-Grotesk Std Regular" w:hAnsi="Akzidenz-Grotesk Std Regular"/>
          <w:sz w:val="21"/>
          <w:szCs w:val="21"/>
          <w:lang w:val="fr-ML"/>
        </w:rPr>
        <w:t>]. Si vous souhaitez parler avec quelqu’un à un autre moment, donnez-moi votre nom et numéro de téléphone avant de partir et quelqu’un vous contactera.</w:t>
      </w:r>
      <w:r w:rsidR="00891E21">
        <w:rPr>
          <w:rStyle w:val="EndnoteReference"/>
          <w:rFonts w:ascii="Akzidenz-Grotesk Std Regular" w:hAnsi="Akzidenz-Grotesk Std Regular"/>
          <w:sz w:val="21"/>
          <w:szCs w:val="21"/>
        </w:rPr>
        <w:endnoteReference w:id="8"/>
      </w:r>
    </w:p>
    <w:p w14:paraId="435851F9" w14:textId="6AEBC536" w:rsidR="000D4D0D" w:rsidRDefault="00B2026A" w:rsidP="000D4D0D">
      <w:pPr>
        <w:spacing w:after="0" w:line="240" w:lineRule="auto"/>
        <w:rPr>
          <w:rFonts w:ascii="Akzidenz-Grotesk Std Regular" w:hAnsi="Akzidenz-Grotesk Std Regular"/>
          <w:sz w:val="21"/>
          <w:szCs w:val="21"/>
        </w:rPr>
      </w:pPr>
      <w:r w:rsidRPr="0040005F">
        <w:rPr>
          <w:rFonts w:ascii="Akzidenz-Grotesk Std Regular" w:hAnsi="Akzidenz-Grotesk Std Regular"/>
          <w:sz w:val="21"/>
          <w:szCs w:val="21"/>
        </w:rPr>
        <w:t xml:space="preserve">• </w:t>
      </w:r>
      <w:r w:rsidR="00891E21" w:rsidRPr="0040005F">
        <w:rPr>
          <w:rFonts w:ascii="Akzidenz-Grotesk Std Regular" w:hAnsi="Akzidenz-Grotesk Std Regular"/>
          <w:sz w:val="21"/>
          <w:szCs w:val="21"/>
        </w:rPr>
        <w:t>Au revoir.</w:t>
      </w:r>
    </w:p>
    <w:p w14:paraId="71F992DD" w14:textId="0E841802" w:rsidR="003534C0" w:rsidRDefault="003534C0" w:rsidP="000D4D0D">
      <w:pPr>
        <w:spacing w:after="0" w:line="240" w:lineRule="auto"/>
        <w:rPr>
          <w:rFonts w:ascii="Akzidenz-Grotesk Std Regular" w:hAnsi="Akzidenz-Grotesk Std Regular"/>
          <w:sz w:val="21"/>
          <w:szCs w:val="21"/>
        </w:rPr>
      </w:pPr>
    </w:p>
    <w:p w14:paraId="7C99B19B" w14:textId="2F3F7FF2" w:rsidR="003534C0" w:rsidRDefault="003534C0" w:rsidP="000D4D0D">
      <w:pPr>
        <w:spacing w:after="0" w:line="240" w:lineRule="auto"/>
        <w:rPr>
          <w:rFonts w:ascii="Akzidenz-Grotesk Std Regular" w:hAnsi="Akzidenz-Grotesk Std Regular"/>
          <w:sz w:val="21"/>
          <w:szCs w:val="21"/>
        </w:rPr>
      </w:pPr>
    </w:p>
    <w:p w14:paraId="321C2B7A" w14:textId="7DBCA283" w:rsidR="003534C0" w:rsidRDefault="003534C0" w:rsidP="000D4D0D">
      <w:pPr>
        <w:spacing w:after="0" w:line="240" w:lineRule="auto"/>
        <w:rPr>
          <w:rFonts w:ascii="Akzidenz-Grotesk Std Regular" w:hAnsi="Akzidenz-Grotesk Std Regular"/>
          <w:sz w:val="21"/>
          <w:szCs w:val="21"/>
        </w:rPr>
      </w:pPr>
    </w:p>
    <w:p w14:paraId="25BB4DDC" w14:textId="77777777" w:rsidR="003534C0" w:rsidRPr="003534C0" w:rsidRDefault="003534C0" w:rsidP="003534C0">
      <w:pPr>
        <w:pStyle w:val="EndnoteText"/>
        <w:rPr>
          <w:rFonts w:ascii="Akzidenz-Grotesk Std" w:hAnsi="Akzidenz-Grotesk Std"/>
          <w:b/>
          <w:sz w:val="22"/>
          <w:szCs w:val="18"/>
          <w:lang w:val="fr-FR"/>
        </w:rPr>
      </w:pPr>
      <w:r w:rsidRPr="003534C0">
        <w:rPr>
          <w:b/>
          <w:sz w:val="24"/>
          <w:lang w:val="fr-FR"/>
        </w:rPr>
        <w:t>Merci à CARE pour la traduction de ces outils dans d’autres langues.</w:t>
      </w:r>
    </w:p>
    <w:p w14:paraId="48B36876" w14:textId="77777777" w:rsidR="003534C0" w:rsidRPr="0040005F" w:rsidRDefault="003534C0" w:rsidP="000D4D0D">
      <w:pPr>
        <w:spacing w:after="0" w:line="240" w:lineRule="auto"/>
        <w:rPr>
          <w:rFonts w:ascii="Akzidenz-Grotesk Std Regular" w:hAnsi="Akzidenz-Grotesk Std Regular"/>
          <w:sz w:val="21"/>
          <w:szCs w:val="21"/>
        </w:rPr>
      </w:pPr>
      <w:bookmarkStart w:id="1" w:name="_GoBack"/>
      <w:bookmarkEnd w:id="1"/>
    </w:p>
    <w:sectPr w:rsidR="003534C0" w:rsidRPr="0040005F" w:rsidSect="003534C0">
      <w:pgSz w:w="15840" w:h="12240" w:orient="landscape"/>
      <w:pgMar w:top="1080" w:right="1440" w:bottom="990"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281BA" w14:textId="77777777" w:rsidR="00094D86" w:rsidRDefault="00094D86">
      <w:pPr>
        <w:spacing w:after="0" w:line="240" w:lineRule="auto"/>
      </w:pPr>
      <w:r>
        <w:separator/>
      </w:r>
    </w:p>
  </w:endnote>
  <w:endnote w:type="continuationSeparator" w:id="0">
    <w:p w14:paraId="36D78B3E" w14:textId="77777777" w:rsidR="00094D86" w:rsidRDefault="00094D86">
      <w:pPr>
        <w:spacing w:after="0" w:line="240" w:lineRule="auto"/>
      </w:pPr>
      <w:r>
        <w:continuationSeparator/>
      </w:r>
    </w:p>
  </w:endnote>
  <w:endnote w:id="1">
    <w:p w14:paraId="7381933E" w14:textId="0E1E5834" w:rsidR="000D4D0D" w:rsidRPr="00D70D37" w:rsidRDefault="000D4D0D" w:rsidP="000D4D0D">
      <w:pPr>
        <w:pStyle w:val="EndnoteText"/>
        <w:rPr>
          <w:rFonts w:ascii="Akzidenz-Grotesk Std" w:hAnsi="Akzidenz-Grotesk Std" w:cstheme="minorHAnsi"/>
          <w:sz w:val="18"/>
          <w:szCs w:val="18"/>
          <w:lang w:val="fr-ML"/>
        </w:rPr>
      </w:pPr>
      <w:r w:rsidRPr="00C163E9">
        <w:rPr>
          <w:rStyle w:val="EndnoteReference"/>
          <w:rFonts w:ascii="Akzidenz-Grotesk Std" w:hAnsi="Akzidenz-Grotesk Std" w:cstheme="minorHAnsi"/>
          <w:sz w:val="18"/>
          <w:szCs w:val="18"/>
        </w:rPr>
        <w:endnoteRef/>
      </w:r>
      <w:r>
        <w:fldChar w:fldCharType="begin"/>
      </w:r>
      <w:r>
        <w:fldChar w:fldCharType="end"/>
      </w:r>
      <w:r>
        <w:fldChar w:fldCharType="begin"/>
      </w:r>
      <w:r>
        <w:fldChar w:fldCharType="end"/>
      </w:r>
      <w:r w:rsidRPr="00D70D37">
        <w:rPr>
          <w:rFonts w:ascii="Akzidenz-Grotesk Std" w:hAnsi="Akzidenz-Grotesk Std" w:cstheme="minorHAnsi"/>
          <w:sz w:val="18"/>
          <w:szCs w:val="18"/>
          <w:lang w:val="fr-ML"/>
        </w:rPr>
        <w:t xml:space="preserve">Cet outil a été développé par la Commission des femmes pour les réfugiés (WRC), l’International Rescue Committee (IRC) et Mercy Corps et a été adapté à partir des </w:t>
      </w:r>
      <w:hyperlink r:id="rId1" w:history="1">
        <w:r w:rsidRPr="00D70D37">
          <w:rPr>
            <w:rStyle w:val="Hyperlink"/>
            <w:rFonts w:ascii="Akzidenz-Grotesk Std" w:hAnsi="Akzidenz-Grotesk Std" w:cstheme="minorHAnsi"/>
            <w:sz w:val="18"/>
            <w:szCs w:val="18"/>
            <w:lang w:val="fr-ML"/>
          </w:rPr>
          <w:t>outils d’analyse des moyens de subsistance et des risques par cohorte</w:t>
        </w:r>
      </w:hyperlink>
      <w:r w:rsidRPr="00D70D37">
        <w:rPr>
          <w:rFonts w:ascii="Akzidenz-Grotesk Std" w:hAnsi="Akzidenz-Grotesk Std" w:cstheme="minorHAnsi"/>
          <w:sz w:val="18"/>
          <w:szCs w:val="18"/>
          <w:lang w:val="fr-ML"/>
        </w:rPr>
        <w:t xml:space="preserve"> de la WRC, des </w:t>
      </w:r>
      <w:hyperlink r:id="rId2" w:history="1">
        <w:r w:rsidRPr="00D70D37">
          <w:rPr>
            <w:rStyle w:val="Hyperlink"/>
            <w:rFonts w:ascii="Akzidenz-Grotesk Std" w:hAnsi="Akzidenz-Grotesk Std" w:cstheme="minorHAnsi"/>
            <w:sz w:val="18"/>
            <w:szCs w:val="18"/>
            <w:lang w:val="fr-ML"/>
          </w:rPr>
          <w:t>directives Urban Gender-Based Violence Risk Assessment Guidance: Identifying Risk Factors for Urban Refugees</w:t>
        </w:r>
      </w:hyperlink>
      <w:r w:rsidRPr="00D70D37">
        <w:rPr>
          <w:rFonts w:ascii="Akzidenz-Grotesk Std" w:hAnsi="Akzidenz-Grotesk Std" w:cstheme="minorHAnsi"/>
          <w:sz w:val="18"/>
          <w:szCs w:val="18"/>
          <w:lang w:val="fr-ML"/>
        </w:rPr>
        <w:t xml:space="preserve"> de la WRC et CHAD PRM: Qualitative Research to Understand the Use of Cash Transfers for Women Refugees and IDPs in Humanitarian Settings de l’IRC. Cet outil a été testé en partenariat avec African Development Solutions (Adeso) en Somalie, Mercy Corps en Jordanie et Save the Children au Niger. Nous adressons des remerciements particuliers aux membres d’équipes suivants : Tenzin Manell, Nadine El-Nabli et Anna Myers (pour la WRC) ; Kevin McNulty et Mohie Wahsh (pour Mercy Corps) ; Melanie Megevand et Anna Rita Ronzoni (pour l’IRC).</w:t>
      </w:r>
    </w:p>
  </w:endnote>
  <w:endnote w:id="2">
    <w:p w14:paraId="4CFA9FF8" w14:textId="77777777" w:rsidR="000D4D0D" w:rsidRPr="00D70D37" w:rsidRDefault="000D4D0D">
      <w:pPr>
        <w:pStyle w:val="EndnoteText"/>
        <w:rPr>
          <w:rFonts w:ascii="Akzidenz-Grotesk Std" w:hAnsi="Akzidenz-Grotesk Std"/>
          <w:sz w:val="18"/>
          <w:szCs w:val="18"/>
          <w:lang w:val="fr-ML"/>
        </w:rPr>
      </w:pPr>
      <w:r w:rsidRPr="00C163E9">
        <w:rPr>
          <w:rStyle w:val="EndnoteReference"/>
          <w:rFonts w:ascii="Akzidenz-Grotesk Std" w:hAnsi="Akzidenz-Grotesk Std"/>
          <w:sz w:val="18"/>
          <w:szCs w:val="18"/>
        </w:rPr>
        <w:endnoteRef/>
      </w:r>
      <w:r w:rsidRPr="00D70D37">
        <w:rPr>
          <w:rFonts w:ascii="Akzidenz-Grotesk Std" w:hAnsi="Akzidenz-Grotesk Std"/>
          <w:sz w:val="18"/>
          <w:szCs w:val="18"/>
          <w:lang w:val="fr-ML"/>
        </w:rPr>
        <w:t>Voir l’outil d’analyse des moyens de subsistance et des risques par cohorte de la WRC pour une page de couverture démographique inclusive : https://www.womensrefugeecommission.org/issues/livelihoods/research-and-resources/1231-clara-tool.</w:t>
      </w:r>
    </w:p>
  </w:endnote>
  <w:endnote w:id="3">
    <w:p w14:paraId="45D7D3F8" w14:textId="269412EF" w:rsidR="000D4D0D" w:rsidRPr="00D70D37" w:rsidRDefault="000D4D0D" w:rsidP="000D4D0D">
      <w:pPr>
        <w:pStyle w:val="EndnoteText"/>
        <w:rPr>
          <w:rFonts w:ascii="Akzidenz-Grotesk Std" w:hAnsi="Akzidenz-Grotesk Std" w:cstheme="minorHAnsi"/>
          <w:color w:val="auto"/>
          <w:sz w:val="18"/>
          <w:szCs w:val="18"/>
          <w:lang w:val="fr-ML"/>
        </w:rPr>
      </w:pPr>
      <w:r w:rsidRPr="00C163E9">
        <w:rPr>
          <w:rStyle w:val="EndnoteReference"/>
          <w:rFonts w:ascii="Akzidenz-Grotesk Std" w:hAnsi="Akzidenz-Grotesk Std" w:cstheme="minorHAnsi"/>
          <w:color w:val="auto"/>
          <w:sz w:val="18"/>
          <w:szCs w:val="18"/>
        </w:rPr>
        <w:endnoteRef/>
      </w:r>
      <w:r>
        <w:fldChar w:fldCharType="begin"/>
      </w:r>
      <w:r>
        <w:fldChar w:fldCharType="end"/>
      </w:r>
      <w:r w:rsidRPr="00D70D37">
        <w:rPr>
          <w:rFonts w:ascii="Akzidenz-Grotesk Std" w:hAnsi="Akzidenz-Grotesk Std" w:cstheme="minorHAnsi"/>
          <w:color w:val="auto"/>
          <w:sz w:val="18"/>
          <w:szCs w:val="18"/>
          <w:lang w:val="fr-ML"/>
        </w:rPr>
        <w:t xml:space="preserve">Tout en reconnaissant la qualité de la définition de la VBG énoncée dans les </w:t>
      </w:r>
      <w:hyperlink r:id="rId3" w:history="1">
        <w:r w:rsidRPr="00D70D37">
          <w:rPr>
            <w:rStyle w:val="Hyperlink"/>
            <w:rFonts w:ascii="Akzidenz-Grotesk Std" w:hAnsi="Akzidenz-Grotesk Std" w:cstheme="minorHAnsi"/>
            <w:sz w:val="18"/>
            <w:szCs w:val="18"/>
            <w:lang w:val="fr-ML"/>
          </w:rPr>
          <w:t>Directives pour l’intégration d’interventions ciblant la violence basée sur le genre dans l’action humanitaire</w:t>
        </w:r>
      </w:hyperlink>
      <w:r w:rsidRPr="00D70D37">
        <w:rPr>
          <w:rFonts w:ascii="Akzidenz-Grotesk Std" w:hAnsi="Akzidenz-Grotesk Std" w:cstheme="minorHAnsi"/>
          <w:color w:val="auto"/>
          <w:sz w:val="18"/>
          <w:szCs w:val="18"/>
          <w:lang w:val="fr-ML"/>
        </w:rPr>
        <w:t>, la VBG a été décrite ici en termes moins techniques et à travers cinq catégories de violence (physique, sexuelle, verbale, psychologique et économique) pour une meilleure compréhension des collecteurs de données et des membres de la communauté.</w:t>
      </w:r>
    </w:p>
  </w:endnote>
  <w:endnote w:id="4">
    <w:p w14:paraId="31F88BF8" w14:textId="77777777" w:rsidR="000D4D0D" w:rsidRPr="00D70D37" w:rsidRDefault="000D4D0D" w:rsidP="00A52FEA">
      <w:pPr>
        <w:pStyle w:val="EndnoteText"/>
        <w:rPr>
          <w:rFonts w:ascii="Akzidenz-Grotesk Std" w:hAnsi="Akzidenz-Grotesk Std" w:cstheme="minorHAnsi"/>
          <w:color w:val="auto"/>
          <w:sz w:val="18"/>
          <w:szCs w:val="18"/>
          <w:lang w:val="fr-ML"/>
        </w:rPr>
      </w:pPr>
      <w:r w:rsidRPr="00C163E9">
        <w:rPr>
          <w:rStyle w:val="EndnoteReference"/>
          <w:rFonts w:ascii="Akzidenz-Grotesk Std" w:hAnsi="Akzidenz-Grotesk Std"/>
          <w:sz w:val="18"/>
          <w:szCs w:val="18"/>
        </w:rPr>
        <w:endnoteRef/>
      </w:r>
      <w:r w:rsidRPr="00D70D37">
        <w:rPr>
          <w:rFonts w:ascii="Akzidenz-Grotesk Std" w:hAnsi="Akzidenz-Grotesk Std"/>
          <w:sz w:val="18"/>
          <w:szCs w:val="18"/>
          <w:lang w:val="fr-ML"/>
        </w:rPr>
        <w:t>Envisagez de recourir à un prestataire de services générique dans les sections III et IV, au lieu de nommer explicitement le prestataire de services, pour que les personnes interrogées se sentent plus à l’aise/se rassurent quant à leurs craintes concernant l’éligibilité pour l’assistance.</w:t>
      </w:r>
    </w:p>
  </w:endnote>
  <w:endnote w:id="5">
    <w:p w14:paraId="204E9143" w14:textId="77777777" w:rsidR="000D4D0D" w:rsidRPr="00D70D37" w:rsidRDefault="000D4D0D" w:rsidP="00DB3251">
      <w:pPr>
        <w:pStyle w:val="EndnoteText"/>
        <w:rPr>
          <w:rFonts w:ascii="Akzidenz-Grotesk Std" w:hAnsi="Akzidenz-Grotesk Std"/>
          <w:sz w:val="18"/>
          <w:szCs w:val="18"/>
          <w:lang w:val="fr-ML"/>
        </w:rPr>
      </w:pPr>
      <w:r w:rsidRPr="00C163E9">
        <w:rPr>
          <w:rStyle w:val="EndnoteReference"/>
          <w:rFonts w:ascii="Akzidenz-Grotesk Std" w:hAnsi="Akzidenz-Grotesk Std"/>
          <w:sz w:val="18"/>
          <w:szCs w:val="18"/>
        </w:rPr>
        <w:endnoteRef/>
      </w:r>
      <w:r w:rsidRPr="00D70D37">
        <w:rPr>
          <w:rFonts w:ascii="Akzidenz-Grotesk Std" w:hAnsi="Akzidenz-Grotesk Std"/>
          <w:sz w:val="18"/>
          <w:szCs w:val="18"/>
          <w:lang w:val="fr-ML"/>
        </w:rPr>
        <w:t>Voir remarque v.</w:t>
      </w:r>
    </w:p>
  </w:endnote>
  <w:endnote w:id="6">
    <w:p w14:paraId="012789FD" w14:textId="77777777" w:rsidR="000D4D0D" w:rsidRPr="00D70D37" w:rsidRDefault="000D4D0D" w:rsidP="00DB3251">
      <w:pPr>
        <w:pStyle w:val="EndnoteText"/>
        <w:rPr>
          <w:rFonts w:ascii="Akzidenz-Grotesk Std" w:hAnsi="Akzidenz-Grotesk Std"/>
          <w:sz w:val="18"/>
          <w:szCs w:val="18"/>
          <w:lang w:val="fr-ML"/>
        </w:rPr>
      </w:pPr>
      <w:r w:rsidRPr="00C163E9">
        <w:rPr>
          <w:rStyle w:val="EndnoteReference"/>
          <w:rFonts w:ascii="Akzidenz-Grotesk Std" w:hAnsi="Akzidenz-Grotesk Std"/>
          <w:sz w:val="18"/>
          <w:szCs w:val="18"/>
        </w:rPr>
        <w:endnoteRef/>
      </w:r>
      <w:r w:rsidRPr="00D70D37">
        <w:rPr>
          <w:rFonts w:ascii="Akzidenz-Grotesk Std" w:hAnsi="Akzidenz-Grotesk Std"/>
          <w:sz w:val="18"/>
          <w:szCs w:val="18"/>
          <w:lang w:val="fr-ML"/>
        </w:rPr>
        <w:t>Voir remarque vi.</w:t>
      </w:r>
    </w:p>
  </w:endnote>
  <w:endnote w:id="7">
    <w:p w14:paraId="353A4306" w14:textId="77777777" w:rsidR="000D4D0D" w:rsidRPr="00D70D37" w:rsidRDefault="000D4D0D" w:rsidP="000D4D0D">
      <w:pPr>
        <w:spacing w:after="0" w:line="240" w:lineRule="auto"/>
        <w:rPr>
          <w:rFonts w:ascii="Akzidenz-Grotesk Std" w:hAnsi="Akzidenz-Grotesk Std" w:cstheme="minorHAnsi"/>
          <w:color w:val="auto"/>
          <w:sz w:val="18"/>
          <w:szCs w:val="18"/>
          <w:lang w:val="fr-ML"/>
        </w:rPr>
      </w:pPr>
      <w:r w:rsidRPr="00C163E9">
        <w:rPr>
          <w:rFonts w:ascii="Akzidenz-Grotesk Std" w:hAnsi="Akzidenz-Grotesk Std" w:cstheme="minorHAnsi"/>
          <w:color w:val="auto"/>
          <w:sz w:val="18"/>
          <w:szCs w:val="18"/>
          <w:vertAlign w:val="superscript"/>
        </w:rPr>
        <w:endnoteRef/>
      </w:r>
      <w:r w:rsidRPr="00D70D37">
        <w:rPr>
          <w:rFonts w:ascii="Akzidenz-Grotesk Std" w:hAnsi="Akzidenz-Grotesk Std" w:cstheme="minorHAnsi"/>
          <w:color w:val="auto"/>
          <w:sz w:val="18"/>
          <w:szCs w:val="18"/>
          <w:lang w:val="fr-ML"/>
        </w:rPr>
        <w:t>Ajustez les options A, B et C (et ajoutez d’autres options si nécessaire) faisant référence au mécanisme de distribution jugé réalisable dans ce contexte (ex. argent dans des enveloppes, carte à puce, argent mobile, transfert bancaire, coupon électronique, etc.)</w:t>
      </w:r>
    </w:p>
  </w:endnote>
  <w:endnote w:id="8">
    <w:p w14:paraId="172A1DFD" w14:textId="77777777" w:rsidR="000D4D0D" w:rsidRPr="00D70D37" w:rsidRDefault="000D4D0D" w:rsidP="000D4D0D">
      <w:pPr>
        <w:pStyle w:val="EndnoteText"/>
        <w:rPr>
          <w:rFonts w:asciiTheme="minorHAnsi" w:hAnsiTheme="minorHAnsi" w:cstheme="minorHAnsi"/>
          <w:color w:val="auto"/>
          <w:sz w:val="18"/>
          <w:szCs w:val="18"/>
          <w:lang w:val="fr-ML"/>
        </w:rPr>
      </w:pPr>
      <w:r w:rsidRPr="00C163E9">
        <w:rPr>
          <w:rStyle w:val="EndnoteReference"/>
          <w:rFonts w:ascii="Akzidenz-Grotesk Std" w:hAnsi="Akzidenz-Grotesk Std" w:cstheme="minorHAnsi"/>
          <w:color w:val="auto"/>
          <w:sz w:val="18"/>
          <w:szCs w:val="18"/>
        </w:rPr>
        <w:endnoteRef/>
      </w:r>
      <w:r w:rsidRPr="00D70D37">
        <w:rPr>
          <w:rFonts w:ascii="Akzidenz-Grotesk Std" w:hAnsi="Akzidenz-Grotesk Std" w:cstheme="minorHAnsi"/>
          <w:color w:val="auto"/>
          <w:sz w:val="18"/>
          <w:szCs w:val="18"/>
          <w:lang w:val="fr-ML"/>
        </w:rPr>
        <w:t>Incluez des options permettant aux participants de signaler les problèmes de protection dans le cadre de l’entretien mais aussi en dehors.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Std Regular">
    <w:panose1 w:val="02000503030000020003"/>
    <w:charset w:val="00"/>
    <w:family w:val="modern"/>
    <w:notTrueType/>
    <w:pitch w:val="variable"/>
    <w:sig w:usb0="8000002F" w:usb1="5000204A" w:usb2="00000000" w:usb3="00000000" w:csb0="00000001" w:csb1="00000000"/>
  </w:font>
  <w:font w:name="Akzidenz-Grotesk Std">
    <w:altName w:val="Calibri"/>
    <w:charset w:val="00"/>
    <w:family w:val="auto"/>
    <w:pitch w:val="variable"/>
    <w:sig w:usb0="8000002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6B76B" w14:textId="77777777" w:rsidR="000D4D0D" w:rsidRDefault="000D4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E1CDF" w14:textId="77777777" w:rsidR="000D4D0D" w:rsidRDefault="000D4D0D" w:rsidP="000D4D0D">
    <w:pPr>
      <w:tabs>
        <w:tab w:val="center" w:pos="4680"/>
        <w:tab w:val="right" w:pos="9360"/>
      </w:tabs>
      <w:spacing w:after="720" w:line="240" w:lineRule="auto"/>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B7366" w14:textId="77777777" w:rsidR="000D4D0D" w:rsidRDefault="000D4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49B24" w14:textId="77777777" w:rsidR="00094D86" w:rsidRDefault="00094D86">
      <w:pPr>
        <w:spacing w:after="0" w:line="240" w:lineRule="auto"/>
      </w:pPr>
      <w:r>
        <w:separator/>
      </w:r>
    </w:p>
  </w:footnote>
  <w:footnote w:type="continuationSeparator" w:id="0">
    <w:p w14:paraId="6A5D1264" w14:textId="77777777" w:rsidR="00094D86" w:rsidRDefault="00094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CAD31" w14:textId="77777777" w:rsidR="000D4D0D" w:rsidRDefault="000D4D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6548D" w14:textId="77777777" w:rsidR="000D4D0D" w:rsidRDefault="000D4D0D" w:rsidP="000D4D0D">
    <w:pPr>
      <w:pStyle w:val="Header"/>
    </w:pPr>
  </w:p>
  <w:p w14:paraId="1E969611" w14:textId="77777777" w:rsidR="000D4D0D" w:rsidRPr="00A84BE3" w:rsidRDefault="000D4D0D" w:rsidP="000D4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76775" w14:textId="77777777" w:rsidR="000D4D0D" w:rsidRDefault="000D4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2A49"/>
    <w:multiLevelType w:val="hybridMultilevel"/>
    <w:tmpl w:val="BCC2F322"/>
    <w:lvl w:ilvl="0" w:tplc="8AEE5A00">
      <w:start w:val="14"/>
      <w:numFmt w:val="decimal"/>
      <w:lvlText w:val="%1."/>
      <w:lvlJc w:val="left"/>
      <w:pPr>
        <w:ind w:left="360" w:hanging="360"/>
      </w:pPr>
      <w:rPr>
        <w:rFonts w:hint="default"/>
      </w:rPr>
    </w:lvl>
    <w:lvl w:ilvl="1" w:tplc="4A2E284E" w:tentative="1">
      <w:start w:val="1"/>
      <w:numFmt w:val="lowerLetter"/>
      <w:lvlText w:val="%2."/>
      <w:lvlJc w:val="left"/>
      <w:pPr>
        <w:ind w:left="1170" w:hanging="360"/>
      </w:pPr>
    </w:lvl>
    <w:lvl w:ilvl="2" w:tplc="9D8EE1BE" w:tentative="1">
      <w:start w:val="1"/>
      <w:numFmt w:val="lowerRoman"/>
      <w:lvlText w:val="%3."/>
      <w:lvlJc w:val="right"/>
      <w:pPr>
        <w:ind w:left="1890" w:hanging="180"/>
      </w:pPr>
    </w:lvl>
    <w:lvl w:ilvl="3" w:tplc="B5E6E006" w:tentative="1">
      <w:start w:val="1"/>
      <w:numFmt w:val="decimal"/>
      <w:lvlText w:val="%4."/>
      <w:lvlJc w:val="left"/>
      <w:pPr>
        <w:ind w:left="2610" w:hanging="360"/>
      </w:pPr>
    </w:lvl>
    <w:lvl w:ilvl="4" w:tplc="D1C4E3DC" w:tentative="1">
      <w:start w:val="1"/>
      <w:numFmt w:val="lowerLetter"/>
      <w:lvlText w:val="%5."/>
      <w:lvlJc w:val="left"/>
      <w:pPr>
        <w:ind w:left="3330" w:hanging="360"/>
      </w:pPr>
    </w:lvl>
    <w:lvl w:ilvl="5" w:tplc="27AE815C" w:tentative="1">
      <w:start w:val="1"/>
      <w:numFmt w:val="lowerRoman"/>
      <w:lvlText w:val="%6."/>
      <w:lvlJc w:val="right"/>
      <w:pPr>
        <w:ind w:left="4050" w:hanging="180"/>
      </w:pPr>
    </w:lvl>
    <w:lvl w:ilvl="6" w:tplc="47DE5BAE" w:tentative="1">
      <w:start w:val="1"/>
      <w:numFmt w:val="decimal"/>
      <w:lvlText w:val="%7."/>
      <w:lvlJc w:val="left"/>
      <w:pPr>
        <w:ind w:left="4770" w:hanging="360"/>
      </w:pPr>
    </w:lvl>
    <w:lvl w:ilvl="7" w:tplc="AA4E00A0" w:tentative="1">
      <w:start w:val="1"/>
      <w:numFmt w:val="lowerLetter"/>
      <w:lvlText w:val="%8."/>
      <w:lvlJc w:val="left"/>
      <w:pPr>
        <w:ind w:left="5490" w:hanging="360"/>
      </w:pPr>
    </w:lvl>
    <w:lvl w:ilvl="8" w:tplc="3E489A52" w:tentative="1">
      <w:start w:val="1"/>
      <w:numFmt w:val="lowerRoman"/>
      <w:lvlText w:val="%9."/>
      <w:lvlJc w:val="right"/>
      <w:pPr>
        <w:ind w:left="6210" w:hanging="180"/>
      </w:pPr>
    </w:lvl>
  </w:abstractNum>
  <w:abstractNum w:abstractNumId="1" w15:restartNumberingAfterBreak="0">
    <w:nsid w:val="00637345"/>
    <w:multiLevelType w:val="hybridMultilevel"/>
    <w:tmpl w:val="FDA42BB2"/>
    <w:lvl w:ilvl="0" w:tplc="DA464330">
      <w:start w:val="1"/>
      <w:numFmt w:val="bullet"/>
      <w:lvlText w:val=""/>
      <w:lvlJc w:val="left"/>
      <w:pPr>
        <w:ind w:left="720" w:hanging="360"/>
      </w:pPr>
      <w:rPr>
        <w:rFonts w:ascii="Wingdings" w:hAnsi="Wingdings" w:hint="default"/>
      </w:rPr>
    </w:lvl>
    <w:lvl w:ilvl="1" w:tplc="03CA981E" w:tentative="1">
      <w:start w:val="1"/>
      <w:numFmt w:val="bullet"/>
      <w:lvlText w:val="o"/>
      <w:lvlJc w:val="left"/>
      <w:pPr>
        <w:ind w:left="1440" w:hanging="360"/>
      </w:pPr>
      <w:rPr>
        <w:rFonts w:ascii="Courier New" w:hAnsi="Courier New" w:cs="Courier New" w:hint="default"/>
      </w:rPr>
    </w:lvl>
    <w:lvl w:ilvl="2" w:tplc="3AC297A4" w:tentative="1">
      <w:start w:val="1"/>
      <w:numFmt w:val="bullet"/>
      <w:lvlText w:val=""/>
      <w:lvlJc w:val="left"/>
      <w:pPr>
        <w:ind w:left="2160" w:hanging="360"/>
      </w:pPr>
      <w:rPr>
        <w:rFonts w:ascii="Wingdings" w:hAnsi="Wingdings" w:hint="default"/>
      </w:rPr>
    </w:lvl>
    <w:lvl w:ilvl="3" w:tplc="F1363B84" w:tentative="1">
      <w:start w:val="1"/>
      <w:numFmt w:val="bullet"/>
      <w:lvlText w:val=""/>
      <w:lvlJc w:val="left"/>
      <w:pPr>
        <w:ind w:left="2880" w:hanging="360"/>
      </w:pPr>
      <w:rPr>
        <w:rFonts w:ascii="Symbol" w:hAnsi="Symbol" w:hint="default"/>
      </w:rPr>
    </w:lvl>
    <w:lvl w:ilvl="4" w:tplc="B6B603A4" w:tentative="1">
      <w:start w:val="1"/>
      <w:numFmt w:val="bullet"/>
      <w:lvlText w:val="o"/>
      <w:lvlJc w:val="left"/>
      <w:pPr>
        <w:ind w:left="3600" w:hanging="360"/>
      </w:pPr>
      <w:rPr>
        <w:rFonts w:ascii="Courier New" w:hAnsi="Courier New" w:cs="Courier New" w:hint="default"/>
      </w:rPr>
    </w:lvl>
    <w:lvl w:ilvl="5" w:tplc="0B727FD4" w:tentative="1">
      <w:start w:val="1"/>
      <w:numFmt w:val="bullet"/>
      <w:lvlText w:val=""/>
      <w:lvlJc w:val="left"/>
      <w:pPr>
        <w:ind w:left="4320" w:hanging="360"/>
      </w:pPr>
      <w:rPr>
        <w:rFonts w:ascii="Wingdings" w:hAnsi="Wingdings" w:hint="default"/>
      </w:rPr>
    </w:lvl>
    <w:lvl w:ilvl="6" w:tplc="6FD49E78" w:tentative="1">
      <w:start w:val="1"/>
      <w:numFmt w:val="bullet"/>
      <w:lvlText w:val=""/>
      <w:lvlJc w:val="left"/>
      <w:pPr>
        <w:ind w:left="5040" w:hanging="360"/>
      </w:pPr>
      <w:rPr>
        <w:rFonts w:ascii="Symbol" w:hAnsi="Symbol" w:hint="default"/>
      </w:rPr>
    </w:lvl>
    <w:lvl w:ilvl="7" w:tplc="0202453A" w:tentative="1">
      <w:start w:val="1"/>
      <w:numFmt w:val="bullet"/>
      <w:lvlText w:val="o"/>
      <w:lvlJc w:val="left"/>
      <w:pPr>
        <w:ind w:left="5760" w:hanging="360"/>
      </w:pPr>
      <w:rPr>
        <w:rFonts w:ascii="Courier New" w:hAnsi="Courier New" w:cs="Courier New" w:hint="default"/>
      </w:rPr>
    </w:lvl>
    <w:lvl w:ilvl="8" w:tplc="1B0C153A" w:tentative="1">
      <w:start w:val="1"/>
      <w:numFmt w:val="bullet"/>
      <w:lvlText w:val=""/>
      <w:lvlJc w:val="left"/>
      <w:pPr>
        <w:ind w:left="6480" w:hanging="360"/>
      </w:pPr>
      <w:rPr>
        <w:rFonts w:ascii="Wingdings" w:hAnsi="Wingdings" w:hint="default"/>
      </w:rPr>
    </w:lvl>
  </w:abstractNum>
  <w:abstractNum w:abstractNumId="2" w15:restartNumberingAfterBreak="0">
    <w:nsid w:val="00E45A56"/>
    <w:multiLevelType w:val="multilevel"/>
    <w:tmpl w:val="9EF49044"/>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080" w:firstLine="720"/>
      </w:pPr>
      <w:rPr>
        <w:rFonts w:ascii="Arial" w:eastAsia="Arial" w:hAnsi="Arial" w:cs="Arial"/>
        <w:sz w:val="20"/>
        <w:szCs w:val="20"/>
      </w:rPr>
    </w:lvl>
    <w:lvl w:ilvl="2">
      <w:start w:val="1"/>
      <w:numFmt w:val="bullet"/>
      <w:lvlText w:val="▪"/>
      <w:lvlJc w:val="left"/>
      <w:pPr>
        <w:ind w:left="1800" w:firstLine="1440"/>
      </w:pPr>
      <w:rPr>
        <w:rFonts w:ascii="Arial" w:eastAsia="Arial" w:hAnsi="Arial" w:cs="Arial"/>
        <w:sz w:val="20"/>
        <w:szCs w:val="20"/>
      </w:rPr>
    </w:lvl>
    <w:lvl w:ilvl="3">
      <w:start w:val="1"/>
      <w:numFmt w:val="bullet"/>
      <w:lvlText w:val="▪"/>
      <w:lvlJc w:val="left"/>
      <w:pPr>
        <w:ind w:left="2520" w:firstLine="2160"/>
      </w:pPr>
      <w:rPr>
        <w:rFonts w:ascii="Arial" w:eastAsia="Arial" w:hAnsi="Arial" w:cs="Arial"/>
        <w:sz w:val="20"/>
        <w:szCs w:val="20"/>
      </w:r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3" w15:restartNumberingAfterBreak="0">
    <w:nsid w:val="039C168A"/>
    <w:multiLevelType w:val="multilevel"/>
    <w:tmpl w:val="E64CB4A8"/>
    <w:lvl w:ilvl="0">
      <w:start w:val="1"/>
      <w:numFmt w:val="bullet"/>
      <w:lvlText w:val="●"/>
      <w:lvlJc w:val="left"/>
      <w:pPr>
        <w:ind w:left="720" w:firstLine="360"/>
      </w:pPr>
      <w:rPr>
        <w:rFonts w:ascii="Arial" w:eastAsia="Arial" w:hAnsi="Arial" w:cs="Arial"/>
        <w:color w:val="000000"/>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04B71CA7"/>
    <w:multiLevelType w:val="hybridMultilevel"/>
    <w:tmpl w:val="C8A4C00E"/>
    <w:lvl w:ilvl="0" w:tplc="735E53E8">
      <w:start w:val="1"/>
      <w:numFmt w:val="bullet"/>
      <w:lvlText w:val=""/>
      <w:lvlJc w:val="left"/>
      <w:pPr>
        <w:ind w:left="720" w:hanging="360"/>
      </w:pPr>
      <w:rPr>
        <w:rFonts w:ascii="Symbol" w:hAnsi="Symbol" w:hint="default"/>
      </w:rPr>
    </w:lvl>
    <w:lvl w:ilvl="1" w:tplc="4AE2239E" w:tentative="1">
      <w:start w:val="1"/>
      <w:numFmt w:val="bullet"/>
      <w:lvlText w:val="o"/>
      <w:lvlJc w:val="left"/>
      <w:pPr>
        <w:ind w:left="1440" w:hanging="360"/>
      </w:pPr>
      <w:rPr>
        <w:rFonts w:ascii="Courier New" w:hAnsi="Courier New" w:cs="Courier New" w:hint="default"/>
      </w:rPr>
    </w:lvl>
    <w:lvl w:ilvl="2" w:tplc="E59AFE6C" w:tentative="1">
      <w:start w:val="1"/>
      <w:numFmt w:val="bullet"/>
      <w:lvlText w:val=""/>
      <w:lvlJc w:val="left"/>
      <w:pPr>
        <w:ind w:left="2160" w:hanging="360"/>
      </w:pPr>
      <w:rPr>
        <w:rFonts w:ascii="Wingdings" w:hAnsi="Wingdings" w:hint="default"/>
      </w:rPr>
    </w:lvl>
    <w:lvl w:ilvl="3" w:tplc="0E426D7E" w:tentative="1">
      <w:start w:val="1"/>
      <w:numFmt w:val="bullet"/>
      <w:lvlText w:val=""/>
      <w:lvlJc w:val="left"/>
      <w:pPr>
        <w:ind w:left="2880" w:hanging="360"/>
      </w:pPr>
      <w:rPr>
        <w:rFonts w:ascii="Symbol" w:hAnsi="Symbol" w:hint="default"/>
      </w:rPr>
    </w:lvl>
    <w:lvl w:ilvl="4" w:tplc="F8209CF8" w:tentative="1">
      <w:start w:val="1"/>
      <w:numFmt w:val="bullet"/>
      <w:lvlText w:val="o"/>
      <w:lvlJc w:val="left"/>
      <w:pPr>
        <w:ind w:left="3600" w:hanging="360"/>
      </w:pPr>
      <w:rPr>
        <w:rFonts w:ascii="Courier New" w:hAnsi="Courier New" w:cs="Courier New" w:hint="default"/>
      </w:rPr>
    </w:lvl>
    <w:lvl w:ilvl="5" w:tplc="55B4341A" w:tentative="1">
      <w:start w:val="1"/>
      <w:numFmt w:val="bullet"/>
      <w:lvlText w:val=""/>
      <w:lvlJc w:val="left"/>
      <w:pPr>
        <w:ind w:left="4320" w:hanging="360"/>
      </w:pPr>
      <w:rPr>
        <w:rFonts w:ascii="Wingdings" w:hAnsi="Wingdings" w:hint="default"/>
      </w:rPr>
    </w:lvl>
    <w:lvl w:ilvl="6" w:tplc="4644FFC8" w:tentative="1">
      <w:start w:val="1"/>
      <w:numFmt w:val="bullet"/>
      <w:lvlText w:val=""/>
      <w:lvlJc w:val="left"/>
      <w:pPr>
        <w:ind w:left="5040" w:hanging="360"/>
      </w:pPr>
      <w:rPr>
        <w:rFonts w:ascii="Symbol" w:hAnsi="Symbol" w:hint="default"/>
      </w:rPr>
    </w:lvl>
    <w:lvl w:ilvl="7" w:tplc="53229264" w:tentative="1">
      <w:start w:val="1"/>
      <w:numFmt w:val="bullet"/>
      <w:lvlText w:val="o"/>
      <w:lvlJc w:val="left"/>
      <w:pPr>
        <w:ind w:left="5760" w:hanging="360"/>
      </w:pPr>
      <w:rPr>
        <w:rFonts w:ascii="Courier New" w:hAnsi="Courier New" w:cs="Courier New" w:hint="default"/>
      </w:rPr>
    </w:lvl>
    <w:lvl w:ilvl="8" w:tplc="8796FBAE" w:tentative="1">
      <w:start w:val="1"/>
      <w:numFmt w:val="bullet"/>
      <w:lvlText w:val=""/>
      <w:lvlJc w:val="left"/>
      <w:pPr>
        <w:ind w:left="6480" w:hanging="360"/>
      </w:pPr>
      <w:rPr>
        <w:rFonts w:ascii="Wingdings" w:hAnsi="Wingdings" w:hint="default"/>
      </w:rPr>
    </w:lvl>
  </w:abstractNum>
  <w:abstractNum w:abstractNumId="5" w15:restartNumberingAfterBreak="0">
    <w:nsid w:val="0B4D2F85"/>
    <w:multiLevelType w:val="hybridMultilevel"/>
    <w:tmpl w:val="9836C7C0"/>
    <w:lvl w:ilvl="0" w:tplc="605C3486">
      <w:start w:val="1"/>
      <w:numFmt w:val="bullet"/>
      <w:lvlText w:val="•"/>
      <w:lvlJc w:val="left"/>
      <w:pPr>
        <w:tabs>
          <w:tab w:val="num" w:pos="720"/>
        </w:tabs>
        <w:ind w:left="720" w:hanging="360"/>
      </w:pPr>
      <w:rPr>
        <w:rFonts w:ascii="Times New Roman" w:hAnsi="Times New Roman" w:hint="default"/>
      </w:rPr>
    </w:lvl>
    <w:lvl w:ilvl="1" w:tplc="5E10291C" w:tentative="1">
      <w:start w:val="1"/>
      <w:numFmt w:val="bullet"/>
      <w:lvlText w:val="•"/>
      <w:lvlJc w:val="left"/>
      <w:pPr>
        <w:tabs>
          <w:tab w:val="num" w:pos="1440"/>
        </w:tabs>
        <w:ind w:left="1440" w:hanging="360"/>
      </w:pPr>
      <w:rPr>
        <w:rFonts w:ascii="Times New Roman" w:hAnsi="Times New Roman" w:hint="default"/>
      </w:rPr>
    </w:lvl>
    <w:lvl w:ilvl="2" w:tplc="65A60246" w:tentative="1">
      <w:start w:val="1"/>
      <w:numFmt w:val="bullet"/>
      <w:lvlText w:val="•"/>
      <w:lvlJc w:val="left"/>
      <w:pPr>
        <w:tabs>
          <w:tab w:val="num" w:pos="2160"/>
        </w:tabs>
        <w:ind w:left="2160" w:hanging="360"/>
      </w:pPr>
      <w:rPr>
        <w:rFonts w:ascii="Times New Roman" w:hAnsi="Times New Roman" w:hint="default"/>
      </w:rPr>
    </w:lvl>
    <w:lvl w:ilvl="3" w:tplc="A1F00522" w:tentative="1">
      <w:start w:val="1"/>
      <w:numFmt w:val="bullet"/>
      <w:lvlText w:val="•"/>
      <w:lvlJc w:val="left"/>
      <w:pPr>
        <w:tabs>
          <w:tab w:val="num" w:pos="2880"/>
        </w:tabs>
        <w:ind w:left="2880" w:hanging="360"/>
      </w:pPr>
      <w:rPr>
        <w:rFonts w:ascii="Times New Roman" w:hAnsi="Times New Roman" w:hint="default"/>
      </w:rPr>
    </w:lvl>
    <w:lvl w:ilvl="4" w:tplc="60180B42" w:tentative="1">
      <w:start w:val="1"/>
      <w:numFmt w:val="bullet"/>
      <w:lvlText w:val="•"/>
      <w:lvlJc w:val="left"/>
      <w:pPr>
        <w:tabs>
          <w:tab w:val="num" w:pos="3600"/>
        </w:tabs>
        <w:ind w:left="3600" w:hanging="360"/>
      </w:pPr>
      <w:rPr>
        <w:rFonts w:ascii="Times New Roman" w:hAnsi="Times New Roman" w:hint="default"/>
      </w:rPr>
    </w:lvl>
    <w:lvl w:ilvl="5" w:tplc="413629E0" w:tentative="1">
      <w:start w:val="1"/>
      <w:numFmt w:val="bullet"/>
      <w:lvlText w:val="•"/>
      <w:lvlJc w:val="left"/>
      <w:pPr>
        <w:tabs>
          <w:tab w:val="num" w:pos="4320"/>
        </w:tabs>
        <w:ind w:left="4320" w:hanging="360"/>
      </w:pPr>
      <w:rPr>
        <w:rFonts w:ascii="Times New Roman" w:hAnsi="Times New Roman" w:hint="default"/>
      </w:rPr>
    </w:lvl>
    <w:lvl w:ilvl="6" w:tplc="F9806460" w:tentative="1">
      <w:start w:val="1"/>
      <w:numFmt w:val="bullet"/>
      <w:lvlText w:val="•"/>
      <w:lvlJc w:val="left"/>
      <w:pPr>
        <w:tabs>
          <w:tab w:val="num" w:pos="5040"/>
        </w:tabs>
        <w:ind w:left="5040" w:hanging="360"/>
      </w:pPr>
      <w:rPr>
        <w:rFonts w:ascii="Times New Roman" w:hAnsi="Times New Roman" w:hint="default"/>
      </w:rPr>
    </w:lvl>
    <w:lvl w:ilvl="7" w:tplc="3244D016" w:tentative="1">
      <w:start w:val="1"/>
      <w:numFmt w:val="bullet"/>
      <w:lvlText w:val="•"/>
      <w:lvlJc w:val="left"/>
      <w:pPr>
        <w:tabs>
          <w:tab w:val="num" w:pos="5760"/>
        </w:tabs>
        <w:ind w:left="5760" w:hanging="360"/>
      </w:pPr>
      <w:rPr>
        <w:rFonts w:ascii="Times New Roman" w:hAnsi="Times New Roman" w:hint="default"/>
      </w:rPr>
    </w:lvl>
    <w:lvl w:ilvl="8" w:tplc="524A4F1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E19008D"/>
    <w:multiLevelType w:val="hybridMultilevel"/>
    <w:tmpl w:val="984874E8"/>
    <w:lvl w:ilvl="0" w:tplc="342A8F78">
      <w:start w:val="1"/>
      <w:numFmt w:val="lowerLetter"/>
      <w:lvlText w:val="%1."/>
      <w:lvlJc w:val="left"/>
      <w:pPr>
        <w:ind w:left="720" w:hanging="360"/>
      </w:pPr>
    </w:lvl>
    <w:lvl w:ilvl="1" w:tplc="534E4CB2" w:tentative="1">
      <w:start w:val="1"/>
      <w:numFmt w:val="lowerLetter"/>
      <w:lvlText w:val="%2."/>
      <w:lvlJc w:val="left"/>
      <w:pPr>
        <w:ind w:left="1440" w:hanging="360"/>
      </w:pPr>
    </w:lvl>
    <w:lvl w:ilvl="2" w:tplc="9D96EC40" w:tentative="1">
      <w:start w:val="1"/>
      <w:numFmt w:val="lowerRoman"/>
      <w:lvlText w:val="%3."/>
      <w:lvlJc w:val="right"/>
      <w:pPr>
        <w:ind w:left="2160" w:hanging="180"/>
      </w:pPr>
    </w:lvl>
    <w:lvl w:ilvl="3" w:tplc="099AA228" w:tentative="1">
      <w:start w:val="1"/>
      <w:numFmt w:val="decimal"/>
      <w:lvlText w:val="%4."/>
      <w:lvlJc w:val="left"/>
      <w:pPr>
        <w:ind w:left="2880" w:hanging="360"/>
      </w:pPr>
    </w:lvl>
    <w:lvl w:ilvl="4" w:tplc="6E123944" w:tentative="1">
      <w:start w:val="1"/>
      <w:numFmt w:val="lowerLetter"/>
      <w:lvlText w:val="%5."/>
      <w:lvlJc w:val="left"/>
      <w:pPr>
        <w:ind w:left="3600" w:hanging="360"/>
      </w:pPr>
    </w:lvl>
    <w:lvl w:ilvl="5" w:tplc="63F2A646" w:tentative="1">
      <w:start w:val="1"/>
      <w:numFmt w:val="lowerRoman"/>
      <w:lvlText w:val="%6."/>
      <w:lvlJc w:val="right"/>
      <w:pPr>
        <w:ind w:left="4320" w:hanging="180"/>
      </w:pPr>
    </w:lvl>
    <w:lvl w:ilvl="6" w:tplc="70B092EC" w:tentative="1">
      <w:start w:val="1"/>
      <w:numFmt w:val="decimal"/>
      <w:lvlText w:val="%7."/>
      <w:lvlJc w:val="left"/>
      <w:pPr>
        <w:ind w:left="5040" w:hanging="360"/>
      </w:pPr>
    </w:lvl>
    <w:lvl w:ilvl="7" w:tplc="EE26AD66" w:tentative="1">
      <w:start w:val="1"/>
      <w:numFmt w:val="lowerLetter"/>
      <w:lvlText w:val="%8."/>
      <w:lvlJc w:val="left"/>
      <w:pPr>
        <w:ind w:left="5760" w:hanging="360"/>
      </w:pPr>
    </w:lvl>
    <w:lvl w:ilvl="8" w:tplc="A2647AF6" w:tentative="1">
      <w:start w:val="1"/>
      <w:numFmt w:val="lowerRoman"/>
      <w:lvlText w:val="%9."/>
      <w:lvlJc w:val="right"/>
      <w:pPr>
        <w:ind w:left="6480" w:hanging="180"/>
      </w:pPr>
    </w:lvl>
  </w:abstractNum>
  <w:abstractNum w:abstractNumId="7" w15:restartNumberingAfterBreak="0">
    <w:nsid w:val="0F916844"/>
    <w:multiLevelType w:val="hybridMultilevel"/>
    <w:tmpl w:val="8E8032F8"/>
    <w:lvl w:ilvl="0" w:tplc="F546115A">
      <w:start w:val="1"/>
      <w:numFmt w:val="bullet"/>
      <w:lvlText w:val="•"/>
      <w:lvlJc w:val="left"/>
      <w:pPr>
        <w:tabs>
          <w:tab w:val="num" w:pos="720"/>
        </w:tabs>
        <w:ind w:left="720" w:hanging="360"/>
      </w:pPr>
      <w:rPr>
        <w:rFonts w:ascii="Calibri" w:hAnsi="Calibri" w:cs="Times New Roman" w:hint="default"/>
      </w:rPr>
    </w:lvl>
    <w:lvl w:ilvl="1" w:tplc="F62CAD52">
      <w:start w:val="1"/>
      <w:numFmt w:val="bullet"/>
      <w:lvlText w:val="•"/>
      <w:lvlJc w:val="left"/>
      <w:pPr>
        <w:tabs>
          <w:tab w:val="num" w:pos="1440"/>
        </w:tabs>
        <w:ind w:left="1440" w:hanging="360"/>
      </w:pPr>
      <w:rPr>
        <w:rFonts w:ascii="Calibri" w:hAnsi="Calibri" w:cs="Times New Roman" w:hint="default"/>
      </w:rPr>
    </w:lvl>
    <w:lvl w:ilvl="2" w:tplc="C882BE0C">
      <w:start w:val="1"/>
      <w:numFmt w:val="bullet"/>
      <w:lvlText w:val="•"/>
      <w:lvlJc w:val="left"/>
      <w:pPr>
        <w:tabs>
          <w:tab w:val="num" w:pos="2160"/>
        </w:tabs>
        <w:ind w:left="2160" w:hanging="360"/>
      </w:pPr>
      <w:rPr>
        <w:rFonts w:ascii="Calibri" w:hAnsi="Calibri" w:cs="Times New Roman" w:hint="default"/>
      </w:rPr>
    </w:lvl>
    <w:lvl w:ilvl="3" w:tplc="7F869646">
      <w:start w:val="1"/>
      <w:numFmt w:val="bullet"/>
      <w:lvlText w:val="•"/>
      <w:lvlJc w:val="left"/>
      <w:pPr>
        <w:tabs>
          <w:tab w:val="num" w:pos="2880"/>
        </w:tabs>
        <w:ind w:left="2880" w:hanging="360"/>
      </w:pPr>
      <w:rPr>
        <w:rFonts w:ascii="Calibri" w:hAnsi="Calibri" w:cs="Times New Roman" w:hint="default"/>
      </w:rPr>
    </w:lvl>
    <w:lvl w:ilvl="4" w:tplc="6D9EE068">
      <w:start w:val="1"/>
      <w:numFmt w:val="bullet"/>
      <w:lvlText w:val="•"/>
      <w:lvlJc w:val="left"/>
      <w:pPr>
        <w:tabs>
          <w:tab w:val="num" w:pos="3600"/>
        </w:tabs>
        <w:ind w:left="3600" w:hanging="360"/>
      </w:pPr>
      <w:rPr>
        <w:rFonts w:ascii="Calibri" w:hAnsi="Calibri" w:cs="Times New Roman" w:hint="default"/>
      </w:rPr>
    </w:lvl>
    <w:lvl w:ilvl="5" w:tplc="B1022D0A">
      <w:start w:val="1"/>
      <w:numFmt w:val="bullet"/>
      <w:lvlText w:val="•"/>
      <w:lvlJc w:val="left"/>
      <w:pPr>
        <w:tabs>
          <w:tab w:val="num" w:pos="4320"/>
        </w:tabs>
        <w:ind w:left="4320" w:hanging="360"/>
      </w:pPr>
      <w:rPr>
        <w:rFonts w:ascii="Calibri" w:hAnsi="Calibri" w:cs="Times New Roman" w:hint="default"/>
      </w:rPr>
    </w:lvl>
    <w:lvl w:ilvl="6" w:tplc="26388D9A">
      <w:start w:val="1"/>
      <w:numFmt w:val="bullet"/>
      <w:lvlText w:val="•"/>
      <w:lvlJc w:val="left"/>
      <w:pPr>
        <w:tabs>
          <w:tab w:val="num" w:pos="5040"/>
        </w:tabs>
        <w:ind w:left="5040" w:hanging="360"/>
      </w:pPr>
      <w:rPr>
        <w:rFonts w:ascii="Calibri" w:hAnsi="Calibri" w:cs="Times New Roman" w:hint="default"/>
      </w:rPr>
    </w:lvl>
    <w:lvl w:ilvl="7" w:tplc="E78A43B8">
      <w:start w:val="1"/>
      <w:numFmt w:val="bullet"/>
      <w:lvlText w:val="•"/>
      <w:lvlJc w:val="left"/>
      <w:pPr>
        <w:tabs>
          <w:tab w:val="num" w:pos="5760"/>
        </w:tabs>
        <w:ind w:left="5760" w:hanging="360"/>
      </w:pPr>
      <w:rPr>
        <w:rFonts w:ascii="Calibri" w:hAnsi="Calibri" w:cs="Times New Roman" w:hint="default"/>
      </w:rPr>
    </w:lvl>
    <w:lvl w:ilvl="8" w:tplc="776011D2">
      <w:start w:val="1"/>
      <w:numFmt w:val="bullet"/>
      <w:lvlText w:val="•"/>
      <w:lvlJc w:val="left"/>
      <w:pPr>
        <w:tabs>
          <w:tab w:val="num" w:pos="6480"/>
        </w:tabs>
        <w:ind w:left="6480" w:hanging="360"/>
      </w:pPr>
      <w:rPr>
        <w:rFonts w:ascii="Calibri" w:hAnsi="Calibri" w:cs="Times New Roman" w:hint="default"/>
      </w:rPr>
    </w:lvl>
  </w:abstractNum>
  <w:abstractNum w:abstractNumId="8" w15:restartNumberingAfterBreak="0">
    <w:nsid w:val="1129114A"/>
    <w:multiLevelType w:val="hybridMultilevel"/>
    <w:tmpl w:val="2FB45164"/>
    <w:lvl w:ilvl="0" w:tplc="D430CF14">
      <w:start w:val="1"/>
      <w:numFmt w:val="bullet"/>
      <w:lvlText w:val=""/>
      <w:lvlJc w:val="left"/>
      <w:pPr>
        <w:ind w:left="450" w:hanging="360"/>
      </w:pPr>
      <w:rPr>
        <w:rFonts w:ascii="Symbol" w:hAnsi="Symbol" w:hint="default"/>
      </w:rPr>
    </w:lvl>
    <w:lvl w:ilvl="1" w:tplc="AB28CCC4" w:tentative="1">
      <w:start w:val="1"/>
      <w:numFmt w:val="bullet"/>
      <w:lvlText w:val="o"/>
      <w:lvlJc w:val="left"/>
      <w:pPr>
        <w:ind w:left="1170" w:hanging="360"/>
      </w:pPr>
      <w:rPr>
        <w:rFonts w:ascii="Courier New" w:hAnsi="Courier New" w:cs="Courier New" w:hint="default"/>
      </w:rPr>
    </w:lvl>
    <w:lvl w:ilvl="2" w:tplc="F2CE81E2" w:tentative="1">
      <w:start w:val="1"/>
      <w:numFmt w:val="bullet"/>
      <w:lvlText w:val=""/>
      <w:lvlJc w:val="left"/>
      <w:pPr>
        <w:ind w:left="1890" w:hanging="360"/>
      </w:pPr>
      <w:rPr>
        <w:rFonts w:ascii="Wingdings" w:hAnsi="Wingdings" w:hint="default"/>
      </w:rPr>
    </w:lvl>
    <w:lvl w:ilvl="3" w:tplc="4B242B46" w:tentative="1">
      <w:start w:val="1"/>
      <w:numFmt w:val="bullet"/>
      <w:lvlText w:val=""/>
      <w:lvlJc w:val="left"/>
      <w:pPr>
        <w:ind w:left="2610" w:hanging="360"/>
      </w:pPr>
      <w:rPr>
        <w:rFonts w:ascii="Symbol" w:hAnsi="Symbol" w:hint="default"/>
      </w:rPr>
    </w:lvl>
    <w:lvl w:ilvl="4" w:tplc="A940A204" w:tentative="1">
      <w:start w:val="1"/>
      <w:numFmt w:val="bullet"/>
      <w:lvlText w:val="o"/>
      <w:lvlJc w:val="left"/>
      <w:pPr>
        <w:ind w:left="3330" w:hanging="360"/>
      </w:pPr>
      <w:rPr>
        <w:rFonts w:ascii="Courier New" w:hAnsi="Courier New" w:cs="Courier New" w:hint="default"/>
      </w:rPr>
    </w:lvl>
    <w:lvl w:ilvl="5" w:tplc="0D82711A" w:tentative="1">
      <w:start w:val="1"/>
      <w:numFmt w:val="bullet"/>
      <w:lvlText w:val=""/>
      <w:lvlJc w:val="left"/>
      <w:pPr>
        <w:ind w:left="4050" w:hanging="360"/>
      </w:pPr>
      <w:rPr>
        <w:rFonts w:ascii="Wingdings" w:hAnsi="Wingdings" w:hint="default"/>
      </w:rPr>
    </w:lvl>
    <w:lvl w:ilvl="6" w:tplc="54C230B8" w:tentative="1">
      <w:start w:val="1"/>
      <w:numFmt w:val="bullet"/>
      <w:lvlText w:val=""/>
      <w:lvlJc w:val="left"/>
      <w:pPr>
        <w:ind w:left="4770" w:hanging="360"/>
      </w:pPr>
      <w:rPr>
        <w:rFonts w:ascii="Symbol" w:hAnsi="Symbol" w:hint="default"/>
      </w:rPr>
    </w:lvl>
    <w:lvl w:ilvl="7" w:tplc="487E5932" w:tentative="1">
      <w:start w:val="1"/>
      <w:numFmt w:val="bullet"/>
      <w:lvlText w:val="o"/>
      <w:lvlJc w:val="left"/>
      <w:pPr>
        <w:ind w:left="5490" w:hanging="360"/>
      </w:pPr>
      <w:rPr>
        <w:rFonts w:ascii="Courier New" w:hAnsi="Courier New" w:cs="Courier New" w:hint="default"/>
      </w:rPr>
    </w:lvl>
    <w:lvl w:ilvl="8" w:tplc="6DF4AE24" w:tentative="1">
      <w:start w:val="1"/>
      <w:numFmt w:val="bullet"/>
      <w:lvlText w:val=""/>
      <w:lvlJc w:val="left"/>
      <w:pPr>
        <w:ind w:left="6210" w:hanging="360"/>
      </w:pPr>
      <w:rPr>
        <w:rFonts w:ascii="Wingdings" w:hAnsi="Wingdings" w:hint="default"/>
      </w:rPr>
    </w:lvl>
  </w:abstractNum>
  <w:abstractNum w:abstractNumId="9" w15:restartNumberingAfterBreak="0">
    <w:nsid w:val="115E6FA0"/>
    <w:multiLevelType w:val="multilevel"/>
    <w:tmpl w:val="E318A236"/>
    <w:lvl w:ilvl="0">
      <w:start w:val="1"/>
      <w:numFmt w:val="bullet"/>
      <w:lvlText w:val=""/>
      <w:lvlJc w:val="left"/>
      <w:pPr>
        <w:ind w:left="0" w:firstLine="0"/>
      </w:pPr>
      <w:rPr>
        <w:rFonts w:ascii="Symbol" w:hAnsi="Symbol" w:hint="default"/>
        <w:color w:val="000000"/>
        <w:sz w:val="20"/>
        <w:szCs w:val="20"/>
      </w:rPr>
    </w:lvl>
    <w:lvl w:ilvl="1">
      <w:start w:val="1"/>
      <w:numFmt w:val="upperLetter"/>
      <w:lvlText w:val="%2."/>
      <w:lvlJc w:val="left"/>
      <w:pPr>
        <w:ind w:left="-990" w:firstLine="720"/>
      </w:pPr>
    </w:lvl>
    <w:lvl w:ilvl="2">
      <w:start w:val="1"/>
      <w:numFmt w:val="lowerLetter"/>
      <w:lvlText w:val="%3."/>
      <w:lvlJc w:val="left"/>
      <w:pPr>
        <w:ind w:left="1440" w:firstLine="1440"/>
      </w:pPr>
    </w:lvl>
    <w:lvl w:ilvl="3">
      <w:start w:val="1"/>
      <w:numFmt w:val="decimal"/>
      <w:lvlText w:val="%4."/>
      <w:lvlJc w:val="left"/>
      <w:pPr>
        <w:ind w:left="-270" w:hanging="270"/>
      </w:pPr>
    </w:lvl>
    <w:lvl w:ilvl="4">
      <w:start w:val="1"/>
      <w:numFmt w:val="bullet"/>
      <w:lvlText w:val="▪"/>
      <w:lvlJc w:val="left"/>
      <w:pPr>
        <w:ind w:left="2880" w:firstLine="2880"/>
      </w:pPr>
      <w:rPr>
        <w:rFonts w:ascii="Arial" w:eastAsia="Arial" w:hAnsi="Arial" w:cs="Arial"/>
        <w:sz w:val="20"/>
        <w:szCs w:val="20"/>
      </w:rPr>
    </w:lvl>
    <w:lvl w:ilvl="5">
      <w:start w:val="1"/>
      <w:numFmt w:val="bullet"/>
      <w:lvlText w:val="▪"/>
      <w:lvlJc w:val="left"/>
      <w:pPr>
        <w:ind w:left="3600" w:firstLine="3600"/>
      </w:pPr>
      <w:rPr>
        <w:rFonts w:ascii="Arial" w:eastAsia="Arial" w:hAnsi="Arial" w:cs="Arial"/>
        <w:sz w:val="20"/>
        <w:szCs w:val="20"/>
      </w:rPr>
    </w:lvl>
    <w:lvl w:ilvl="6">
      <w:start w:val="1"/>
      <w:numFmt w:val="bullet"/>
      <w:lvlText w:val="▪"/>
      <w:lvlJc w:val="left"/>
      <w:pPr>
        <w:ind w:left="4320" w:firstLine="4320"/>
      </w:pPr>
      <w:rPr>
        <w:rFonts w:ascii="Arial" w:eastAsia="Arial" w:hAnsi="Arial" w:cs="Arial"/>
        <w:sz w:val="20"/>
        <w:szCs w:val="20"/>
      </w:rPr>
    </w:lvl>
    <w:lvl w:ilvl="7">
      <w:start w:val="1"/>
      <w:numFmt w:val="bullet"/>
      <w:lvlText w:val="▪"/>
      <w:lvlJc w:val="left"/>
      <w:pPr>
        <w:ind w:left="5040" w:firstLine="5040"/>
      </w:pPr>
      <w:rPr>
        <w:rFonts w:ascii="Arial" w:eastAsia="Arial" w:hAnsi="Arial" w:cs="Arial"/>
        <w:sz w:val="20"/>
        <w:szCs w:val="20"/>
      </w:rPr>
    </w:lvl>
    <w:lvl w:ilvl="8">
      <w:start w:val="1"/>
      <w:numFmt w:val="bullet"/>
      <w:lvlText w:val="▪"/>
      <w:lvlJc w:val="left"/>
      <w:pPr>
        <w:ind w:left="5760" w:firstLine="5760"/>
      </w:pPr>
      <w:rPr>
        <w:rFonts w:ascii="Arial" w:eastAsia="Arial" w:hAnsi="Arial" w:cs="Arial"/>
        <w:sz w:val="20"/>
        <w:szCs w:val="20"/>
      </w:rPr>
    </w:lvl>
  </w:abstractNum>
  <w:abstractNum w:abstractNumId="10" w15:restartNumberingAfterBreak="0">
    <w:nsid w:val="13F01DAE"/>
    <w:multiLevelType w:val="hybridMultilevel"/>
    <w:tmpl w:val="08C0EDE4"/>
    <w:lvl w:ilvl="0" w:tplc="2070AF7E">
      <w:start w:val="1"/>
      <w:numFmt w:val="decimal"/>
      <w:lvlText w:val="%1."/>
      <w:lvlJc w:val="left"/>
      <w:pPr>
        <w:ind w:left="360" w:hanging="360"/>
      </w:pPr>
      <w:rPr>
        <w:rFonts w:hint="default"/>
      </w:rPr>
    </w:lvl>
    <w:lvl w:ilvl="1" w:tplc="065C7A60">
      <w:start w:val="1"/>
      <w:numFmt w:val="lowerLetter"/>
      <w:lvlText w:val="%2."/>
      <w:lvlJc w:val="left"/>
      <w:pPr>
        <w:ind w:left="1440" w:hanging="360"/>
      </w:pPr>
    </w:lvl>
    <w:lvl w:ilvl="2" w:tplc="493E659E" w:tentative="1">
      <w:start w:val="1"/>
      <w:numFmt w:val="lowerRoman"/>
      <w:lvlText w:val="%3."/>
      <w:lvlJc w:val="right"/>
      <w:pPr>
        <w:ind w:left="2160" w:hanging="180"/>
      </w:pPr>
    </w:lvl>
    <w:lvl w:ilvl="3" w:tplc="EF505410" w:tentative="1">
      <w:start w:val="1"/>
      <w:numFmt w:val="decimal"/>
      <w:lvlText w:val="%4."/>
      <w:lvlJc w:val="left"/>
      <w:pPr>
        <w:ind w:left="2880" w:hanging="360"/>
      </w:pPr>
    </w:lvl>
    <w:lvl w:ilvl="4" w:tplc="8106483E" w:tentative="1">
      <w:start w:val="1"/>
      <w:numFmt w:val="lowerLetter"/>
      <w:lvlText w:val="%5."/>
      <w:lvlJc w:val="left"/>
      <w:pPr>
        <w:ind w:left="3600" w:hanging="360"/>
      </w:pPr>
    </w:lvl>
    <w:lvl w:ilvl="5" w:tplc="DF740452" w:tentative="1">
      <w:start w:val="1"/>
      <w:numFmt w:val="lowerRoman"/>
      <w:lvlText w:val="%6."/>
      <w:lvlJc w:val="right"/>
      <w:pPr>
        <w:ind w:left="4320" w:hanging="180"/>
      </w:pPr>
    </w:lvl>
    <w:lvl w:ilvl="6" w:tplc="3DD6A592" w:tentative="1">
      <w:start w:val="1"/>
      <w:numFmt w:val="decimal"/>
      <w:lvlText w:val="%7."/>
      <w:lvlJc w:val="left"/>
      <w:pPr>
        <w:ind w:left="5040" w:hanging="360"/>
      </w:pPr>
    </w:lvl>
    <w:lvl w:ilvl="7" w:tplc="721621F2" w:tentative="1">
      <w:start w:val="1"/>
      <w:numFmt w:val="lowerLetter"/>
      <w:lvlText w:val="%8."/>
      <w:lvlJc w:val="left"/>
      <w:pPr>
        <w:ind w:left="5760" w:hanging="360"/>
      </w:pPr>
    </w:lvl>
    <w:lvl w:ilvl="8" w:tplc="C7DCECBE" w:tentative="1">
      <w:start w:val="1"/>
      <w:numFmt w:val="lowerRoman"/>
      <w:lvlText w:val="%9."/>
      <w:lvlJc w:val="right"/>
      <w:pPr>
        <w:ind w:left="6480" w:hanging="180"/>
      </w:pPr>
    </w:lvl>
  </w:abstractNum>
  <w:abstractNum w:abstractNumId="11" w15:restartNumberingAfterBreak="0">
    <w:nsid w:val="14F82C8E"/>
    <w:multiLevelType w:val="multilevel"/>
    <w:tmpl w:val="E318A236"/>
    <w:lvl w:ilvl="0">
      <w:start w:val="1"/>
      <w:numFmt w:val="bullet"/>
      <w:lvlText w:val=""/>
      <w:lvlJc w:val="left"/>
      <w:pPr>
        <w:ind w:left="90" w:firstLine="0"/>
      </w:pPr>
      <w:rPr>
        <w:rFonts w:ascii="Symbol" w:hAnsi="Symbol" w:hint="default"/>
        <w:color w:val="000000"/>
        <w:sz w:val="20"/>
        <w:szCs w:val="20"/>
      </w:rPr>
    </w:lvl>
    <w:lvl w:ilvl="1">
      <w:start w:val="1"/>
      <w:numFmt w:val="upperLetter"/>
      <w:lvlText w:val="%2."/>
      <w:lvlJc w:val="left"/>
      <w:pPr>
        <w:ind w:left="-900" w:firstLine="720"/>
      </w:pPr>
    </w:lvl>
    <w:lvl w:ilvl="2">
      <w:start w:val="1"/>
      <w:numFmt w:val="lowerLetter"/>
      <w:lvlText w:val="%3."/>
      <w:lvlJc w:val="left"/>
      <w:pPr>
        <w:ind w:left="1530" w:firstLine="1440"/>
      </w:pPr>
    </w:lvl>
    <w:lvl w:ilvl="3">
      <w:start w:val="1"/>
      <w:numFmt w:val="decimal"/>
      <w:lvlText w:val="%4."/>
      <w:lvlJc w:val="left"/>
      <w:pPr>
        <w:ind w:left="-180" w:hanging="270"/>
      </w:pPr>
    </w:lvl>
    <w:lvl w:ilvl="4">
      <w:start w:val="1"/>
      <w:numFmt w:val="bullet"/>
      <w:lvlText w:val="▪"/>
      <w:lvlJc w:val="left"/>
      <w:pPr>
        <w:ind w:left="2970" w:firstLine="2880"/>
      </w:pPr>
      <w:rPr>
        <w:rFonts w:ascii="Arial" w:eastAsia="Arial" w:hAnsi="Arial" w:cs="Arial"/>
        <w:sz w:val="20"/>
        <w:szCs w:val="20"/>
      </w:rPr>
    </w:lvl>
    <w:lvl w:ilvl="5">
      <w:start w:val="1"/>
      <w:numFmt w:val="bullet"/>
      <w:lvlText w:val="▪"/>
      <w:lvlJc w:val="left"/>
      <w:pPr>
        <w:ind w:left="3690" w:firstLine="3600"/>
      </w:pPr>
      <w:rPr>
        <w:rFonts w:ascii="Arial" w:eastAsia="Arial" w:hAnsi="Arial" w:cs="Arial"/>
        <w:sz w:val="20"/>
        <w:szCs w:val="20"/>
      </w:rPr>
    </w:lvl>
    <w:lvl w:ilvl="6">
      <w:start w:val="1"/>
      <w:numFmt w:val="bullet"/>
      <w:lvlText w:val="▪"/>
      <w:lvlJc w:val="left"/>
      <w:pPr>
        <w:ind w:left="4410" w:firstLine="4320"/>
      </w:pPr>
      <w:rPr>
        <w:rFonts w:ascii="Arial" w:eastAsia="Arial" w:hAnsi="Arial" w:cs="Arial"/>
        <w:sz w:val="20"/>
        <w:szCs w:val="20"/>
      </w:rPr>
    </w:lvl>
    <w:lvl w:ilvl="7">
      <w:start w:val="1"/>
      <w:numFmt w:val="bullet"/>
      <w:lvlText w:val="▪"/>
      <w:lvlJc w:val="left"/>
      <w:pPr>
        <w:ind w:left="5130" w:firstLine="5040"/>
      </w:pPr>
      <w:rPr>
        <w:rFonts w:ascii="Arial" w:eastAsia="Arial" w:hAnsi="Arial" w:cs="Arial"/>
        <w:sz w:val="20"/>
        <w:szCs w:val="20"/>
      </w:rPr>
    </w:lvl>
    <w:lvl w:ilvl="8">
      <w:start w:val="1"/>
      <w:numFmt w:val="bullet"/>
      <w:lvlText w:val="▪"/>
      <w:lvlJc w:val="left"/>
      <w:pPr>
        <w:ind w:left="5850" w:firstLine="5760"/>
      </w:pPr>
      <w:rPr>
        <w:rFonts w:ascii="Arial" w:eastAsia="Arial" w:hAnsi="Arial" w:cs="Arial"/>
        <w:sz w:val="20"/>
        <w:szCs w:val="20"/>
      </w:rPr>
    </w:lvl>
  </w:abstractNum>
  <w:abstractNum w:abstractNumId="12" w15:restartNumberingAfterBreak="0">
    <w:nsid w:val="1BD316F3"/>
    <w:multiLevelType w:val="hybridMultilevel"/>
    <w:tmpl w:val="3F8E7B6E"/>
    <w:lvl w:ilvl="0" w:tplc="46CED0FA">
      <w:start w:val="19"/>
      <w:numFmt w:val="decimal"/>
      <w:lvlText w:val="%1."/>
      <w:lvlJc w:val="left"/>
      <w:pPr>
        <w:ind w:left="360" w:hanging="360"/>
      </w:pPr>
      <w:rPr>
        <w:rFonts w:hint="default"/>
      </w:rPr>
    </w:lvl>
    <w:lvl w:ilvl="1" w:tplc="9CEA3C12" w:tentative="1">
      <w:start w:val="1"/>
      <w:numFmt w:val="lowerLetter"/>
      <w:lvlText w:val="%2."/>
      <w:lvlJc w:val="left"/>
      <w:pPr>
        <w:ind w:left="1170" w:hanging="360"/>
      </w:pPr>
    </w:lvl>
    <w:lvl w:ilvl="2" w:tplc="F1667988" w:tentative="1">
      <w:start w:val="1"/>
      <w:numFmt w:val="lowerRoman"/>
      <w:lvlText w:val="%3."/>
      <w:lvlJc w:val="right"/>
      <w:pPr>
        <w:ind w:left="1890" w:hanging="180"/>
      </w:pPr>
    </w:lvl>
    <w:lvl w:ilvl="3" w:tplc="D64A5926" w:tentative="1">
      <w:start w:val="1"/>
      <w:numFmt w:val="decimal"/>
      <w:lvlText w:val="%4."/>
      <w:lvlJc w:val="left"/>
      <w:pPr>
        <w:ind w:left="2610" w:hanging="360"/>
      </w:pPr>
    </w:lvl>
    <w:lvl w:ilvl="4" w:tplc="8DD00118" w:tentative="1">
      <w:start w:val="1"/>
      <w:numFmt w:val="lowerLetter"/>
      <w:lvlText w:val="%5."/>
      <w:lvlJc w:val="left"/>
      <w:pPr>
        <w:ind w:left="3330" w:hanging="360"/>
      </w:pPr>
    </w:lvl>
    <w:lvl w:ilvl="5" w:tplc="70F282DE" w:tentative="1">
      <w:start w:val="1"/>
      <w:numFmt w:val="lowerRoman"/>
      <w:lvlText w:val="%6."/>
      <w:lvlJc w:val="right"/>
      <w:pPr>
        <w:ind w:left="4050" w:hanging="180"/>
      </w:pPr>
    </w:lvl>
    <w:lvl w:ilvl="6" w:tplc="EEDCEF40" w:tentative="1">
      <w:start w:val="1"/>
      <w:numFmt w:val="decimal"/>
      <w:lvlText w:val="%7."/>
      <w:lvlJc w:val="left"/>
      <w:pPr>
        <w:ind w:left="4770" w:hanging="360"/>
      </w:pPr>
    </w:lvl>
    <w:lvl w:ilvl="7" w:tplc="0756B2BA" w:tentative="1">
      <w:start w:val="1"/>
      <w:numFmt w:val="lowerLetter"/>
      <w:lvlText w:val="%8."/>
      <w:lvlJc w:val="left"/>
      <w:pPr>
        <w:ind w:left="5490" w:hanging="360"/>
      </w:pPr>
    </w:lvl>
    <w:lvl w:ilvl="8" w:tplc="1D36F954" w:tentative="1">
      <w:start w:val="1"/>
      <w:numFmt w:val="lowerRoman"/>
      <w:lvlText w:val="%9."/>
      <w:lvlJc w:val="right"/>
      <w:pPr>
        <w:ind w:left="6210" w:hanging="180"/>
      </w:pPr>
    </w:lvl>
  </w:abstractNum>
  <w:abstractNum w:abstractNumId="13" w15:restartNumberingAfterBreak="0">
    <w:nsid w:val="1BD97BC3"/>
    <w:multiLevelType w:val="hybridMultilevel"/>
    <w:tmpl w:val="83FE06F6"/>
    <w:lvl w:ilvl="0" w:tplc="70B690C6">
      <w:start w:val="1"/>
      <w:numFmt w:val="bullet"/>
      <w:lvlText w:val=""/>
      <w:lvlJc w:val="left"/>
      <w:pPr>
        <w:ind w:left="720" w:hanging="360"/>
      </w:pPr>
      <w:rPr>
        <w:rFonts w:ascii="Symbol" w:hAnsi="Symbol" w:hint="default"/>
      </w:rPr>
    </w:lvl>
    <w:lvl w:ilvl="1" w:tplc="73305D70" w:tentative="1">
      <w:start w:val="1"/>
      <w:numFmt w:val="bullet"/>
      <w:lvlText w:val="o"/>
      <w:lvlJc w:val="left"/>
      <w:pPr>
        <w:ind w:left="1440" w:hanging="360"/>
      </w:pPr>
      <w:rPr>
        <w:rFonts w:ascii="Courier New" w:hAnsi="Courier New" w:cs="Courier New" w:hint="default"/>
      </w:rPr>
    </w:lvl>
    <w:lvl w:ilvl="2" w:tplc="1E9E16F6" w:tentative="1">
      <w:start w:val="1"/>
      <w:numFmt w:val="bullet"/>
      <w:lvlText w:val=""/>
      <w:lvlJc w:val="left"/>
      <w:pPr>
        <w:ind w:left="2160" w:hanging="360"/>
      </w:pPr>
      <w:rPr>
        <w:rFonts w:ascii="Wingdings" w:hAnsi="Wingdings" w:hint="default"/>
      </w:rPr>
    </w:lvl>
    <w:lvl w:ilvl="3" w:tplc="273482B4" w:tentative="1">
      <w:start w:val="1"/>
      <w:numFmt w:val="bullet"/>
      <w:lvlText w:val=""/>
      <w:lvlJc w:val="left"/>
      <w:pPr>
        <w:ind w:left="2880" w:hanging="360"/>
      </w:pPr>
      <w:rPr>
        <w:rFonts w:ascii="Symbol" w:hAnsi="Symbol" w:hint="default"/>
      </w:rPr>
    </w:lvl>
    <w:lvl w:ilvl="4" w:tplc="A8428BDA" w:tentative="1">
      <w:start w:val="1"/>
      <w:numFmt w:val="bullet"/>
      <w:lvlText w:val="o"/>
      <w:lvlJc w:val="left"/>
      <w:pPr>
        <w:ind w:left="3600" w:hanging="360"/>
      </w:pPr>
      <w:rPr>
        <w:rFonts w:ascii="Courier New" w:hAnsi="Courier New" w:cs="Courier New" w:hint="default"/>
      </w:rPr>
    </w:lvl>
    <w:lvl w:ilvl="5" w:tplc="BD46AAD4" w:tentative="1">
      <w:start w:val="1"/>
      <w:numFmt w:val="bullet"/>
      <w:lvlText w:val=""/>
      <w:lvlJc w:val="left"/>
      <w:pPr>
        <w:ind w:left="4320" w:hanging="360"/>
      </w:pPr>
      <w:rPr>
        <w:rFonts w:ascii="Wingdings" w:hAnsi="Wingdings" w:hint="default"/>
      </w:rPr>
    </w:lvl>
    <w:lvl w:ilvl="6" w:tplc="15D25E26" w:tentative="1">
      <w:start w:val="1"/>
      <w:numFmt w:val="bullet"/>
      <w:lvlText w:val=""/>
      <w:lvlJc w:val="left"/>
      <w:pPr>
        <w:ind w:left="5040" w:hanging="360"/>
      </w:pPr>
      <w:rPr>
        <w:rFonts w:ascii="Symbol" w:hAnsi="Symbol" w:hint="default"/>
      </w:rPr>
    </w:lvl>
    <w:lvl w:ilvl="7" w:tplc="30D00540" w:tentative="1">
      <w:start w:val="1"/>
      <w:numFmt w:val="bullet"/>
      <w:lvlText w:val="o"/>
      <w:lvlJc w:val="left"/>
      <w:pPr>
        <w:ind w:left="5760" w:hanging="360"/>
      </w:pPr>
      <w:rPr>
        <w:rFonts w:ascii="Courier New" w:hAnsi="Courier New" w:cs="Courier New" w:hint="default"/>
      </w:rPr>
    </w:lvl>
    <w:lvl w:ilvl="8" w:tplc="CADE1F0E" w:tentative="1">
      <w:start w:val="1"/>
      <w:numFmt w:val="bullet"/>
      <w:lvlText w:val=""/>
      <w:lvlJc w:val="left"/>
      <w:pPr>
        <w:ind w:left="6480" w:hanging="360"/>
      </w:pPr>
      <w:rPr>
        <w:rFonts w:ascii="Wingdings" w:hAnsi="Wingdings" w:hint="default"/>
      </w:rPr>
    </w:lvl>
  </w:abstractNum>
  <w:abstractNum w:abstractNumId="14" w15:restartNumberingAfterBreak="0">
    <w:nsid w:val="1CB74AF2"/>
    <w:multiLevelType w:val="multilevel"/>
    <w:tmpl w:val="CE7AD2FE"/>
    <w:lvl w:ilvl="0">
      <w:start w:val="1"/>
      <w:numFmt w:val="bullet"/>
      <w:lvlText w:val="●"/>
      <w:lvlJc w:val="left"/>
      <w:pPr>
        <w:ind w:left="360" w:firstLine="0"/>
      </w:pPr>
      <w:rPr>
        <w:rFonts w:ascii="Arial" w:eastAsia="Arial" w:hAnsi="Arial" w:cs="Arial"/>
        <w:color w:val="000000"/>
        <w:sz w:val="20"/>
        <w:szCs w:val="20"/>
      </w:rPr>
    </w:lvl>
    <w:lvl w:ilvl="1">
      <w:start w:val="1"/>
      <w:numFmt w:val="upperLetter"/>
      <w:lvlText w:val="%2."/>
      <w:lvlJc w:val="left"/>
      <w:pPr>
        <w:ind w:left="1080" w:firstLine="720"/>
      </w:pPr>
    </w:lvl>
    <w:lvl w:ilvl="2">
      <w:start w:val="1"/>
      <w:numFmt w:val="lowerLetter"/>
      <w:lvlText w:val="%3."/>
      <w:lvlJc w:val="left"/>
      <w:pPr>
        <w:ind w:left="1800" w:firstLine="1440"/>
      </w:pPr>
    </w:lvl>
    <w:lvl w:ilvl="3">
      <w:start w:val="1"/>
      <w:numFmt w:val="decimal"/>
      <w:lvlText w:val="%4."/>
      <w:lvlJc w:val="left"/>
      <w:pPr>
        <w:ind w:left="90" w:hanging="270"/>
      </w:p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15" w15:restartNumberingAfterBreak="0">
    <w:nsid w:val="1D1C612F"/>
    <w:multiLevelType w:val="hybridMultilevel"/>
    <w:tmpl w:val="41E07C90"/>
    <w:lvl w:ilvl="0" w:tplc="E6C485FC">
      <w:start w:val="1"/>
      <w:numFmt w:val="bullet"/>
      <w:lvlText w:val=""/>
      <w:lvlJc w:val="left"/>
      <w:pPr>
        <w:ind w:left="720" w:hanging="360"/>
      </w:pPr>
      <w:rPr>
        <w:rFonts w:ascii="Symbol" w:hAnsi="Symbol" w:hint="default"/>
      </w:rPr>
    </w:lvl>
    <w:lvl w:ilvl="1" w:tplc="7A0A5E12" w:tentative="1">
      <w:start w:val="1"/>
      <w:numFmt w:val="bullet"/>
      <w:lvlText w:val="o"/>
      <w:lvlJc w:val="left"/>
      <w:pPr>
        <w:ind w:left="1440" w:hanging="360"/>
      </w:pPr>
      <w:rPr>
        <w:rFonts w:ascii="Courier New" w:hAnsi="Courier New" w:cs="Courier New" w:hint="default"/>
      </w:rPr>
    </w:lvl>
    <w:lvl w:ilvl="2" w:tplc="71121FC8" w:tentative="1">
      <w:start w:val="1"/>
      <w:numFmt w:val="bullet"/>
      <w:lvlText w:val=""/>
      <w:lvlJc w:val="left"/>
      <w:pPr>
        <w:ind w:left="2160" w:hanging="360"/>
      </w:pPr>
      <w:rPr>
        <w:rFonts w:ascii="Wingdings" w:hAnsi="Wingdings" w:hint="default"/>
      </w:rPr>
    </w:lvl>
    <w:lvl w:ilvl="3" w:tplc="C6206842" w:tentative="1">
      <w:start w:val="1"/>
      <w:numFmt w:val="bullet"/>
      <w:lvlText w:val=""/>
      <w:lvlJc w:val="left"/>
      <w:pPr>
        <w:ind w:left="2880" w:hanging="360"/>
      </w:pPr>
      <w:rPr>
        <w:rFonts w:ascii="Symbol" w:hAnsi="Symbol" w:hint="default"/>
      </w:rPr>
    </w:lvl>
    <w:lvl w:ilvl="4" w:tplc="256E74EA" w:tentative="1">
      <w:start w:val="1"/>
      <w:numFmt w:val="bullet"/>
      <w:lvlText w:val="o"/>
      <w:lvlJc w:val="left"/>
      <w:pPr>
        <w:ind w:left="3600" w:hanging="360"/>
      </w:pPr>
      <w:rPr>
        <w:rFonts w:ascii="Courier New" w:hAnsi="Courier New" w:cs="Courier New" w:hint="default"/>
      </w:rPr>
    </w:lvl>
    <w:lvl w:ilvl="5" w:tplc="A2066952" w:tentative="1">
      <w:start w:val="1"/>
      <w:numFmt w:val="bullet"/>
      <w:lvlText w:val=""/>
      <w:lvlJc w:val="left"/>
      <w:pPr>
        <w:ind w:left="4320" w:hanging="360"/>
      </w:pPr>
      <w:rPr>
        <w:rFonts w:ascii="Wingdings" w:hAnsi="Wingdings" w:hint="default"/>
      </w:rPr>
    </w:lvl>
    <w:lvl w:ilvl="6" w:tplc="CB8A1D02" w:tentative="1">
      <w:start w:val="1"/>
      <w:numFmt w:val="bullet"/>
      <w:lvlText w:val=""/>
      <w:lvlJc w:val="left"/>
      <w:pPr>
        <w:ind w:left="5040" w:hanging="360"/>
      </w:pPr>
      <w:rPr>
        <w:rFonts w:ascii="Symbol" w:hAnsi="Symbol" w:hint="default"/>
      </w:rPr>
    </w:lvl>
    <w:lvl w:ilvl="7" w:tplc="3BC08376" w:tentative="1">
      <w:start w:val="1"/>
      <w:numFmt w:val="bullet"/>
      <w:lvlText w:val="o"/>
      <w:lvlJc w:val="left"/>
      <w:pPr>
        <w:ind w:left="5760" w:hanging="360"/>
      </w:pPr>
      <w:rPr>
        <w:rFonts w:ascii="Courier New" w:hAnsi="Courier New" w:cs="Courier New" w:hint="default"/>
      </w:rPr>
    </w:lvl>
    <w:lvl w:ilvl="8" w:tplc="B9A448BA" w:tentative="1">
      <w:start w:val="1"/>
      <w:numFmt w:val="bullet"/>
      <w:lvlText w:val=""/>
      <w:lvlJc w:val="left"/>
      <w:pPr>
        <w:ind w:left="6480" w:hanging="360"/>
      </w:pPr>
      <w:rPr>
        <w:rFonts w:ascii="Wingdings" w:hAnsi="Wingdings" w:hint="default"/>
      </w:rPr>
    </w:lvl>
  </w:abstractNum>
  <w:abstractNum w:abstractNumId="16" w15:restartNumberingAfterBreak="0">
    <w:nsid w:val="1ED61DC2"/>
    <w:multiLevelType w:val="multilevel"/>
    <w:tmpl w:val="E60AB46A"/>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7" w15:restartNumberingAfterBreak="0">
    <w:nsid w:val="1F8D09F1"/>
    <w:multiLevelType w:val="multilevel"/>
    <w:tmpl w:val="36C8E60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232D3B38"/>
    <w:multiLevelType w:val="multilevel"/>
    <w:tmpl w:val="1200EAB0"/>
    <w:lvl w:ilvl="0">
      <w:start w:val="1"/>
      <w:numFmt w:val="bullet"/>
      <w:lvlText w:val="o"/>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15:restartNumberingAfterBreak="0">
    <w:nsid w:val="26BE0869"/>
    <w:multiLevelType w:val="multilevel"/>
    <w:tmpl w:val="AE92ABF4"/>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0" w15:restartNumberingAfterBreak="0">
    <w:nsid w:val="26FE0EC4"/>
    <w:multiLevelType w:val="hybridMultilevel"/>
    <w:tmpl w:val="2ABA9C4C"/>
    <w:lvl w:ilvl="0" w:tplc="295404A4">
      <w:start w:val="1"/>
      <w:numFmt w:val="bullet"/>
      <w:lvlText w:val=""/>
      <w:lvlJc w:val="left"/>
      <w:pPr>
        <w:ind w:left="720" w:hanging="360"/>
      </w:pPr>
      <w:rPr>
        <w:rFonts w:ascii="Wingdings" w:hAnsi="Wingdings" w:hint="default"/>
      </w:rPr>
    </w:lvl>
    <w:lvl w:ilvl="1" w:tplc="87B6B10A" w:tentative="1">
      <w:start w:val="1"/>
      <w:numFmt w:val="bullet"/>
      <w:lvlText w:val="o"/>
      <w:lvlJc w:val="left"/>
      <w:pPr>
        <w:ind w:left="1440" w:hanging="360"/>
      </w:pPr>
      <w:rPr>
        <w:rFonts w:ascii="Courier New" w:hAnsi="Courier New" w:cs="Courier New" w:hint="default"/>
      </w:rPr>
    </w:lvl>
    <w:lvl w:ilvl="2" w:tplc="76FC3E0A" w:tentative="1">
      <w:start w:val="1"/>
      <w:numFmt w:val="bullet"/>
      <w:lvlText w:val=""/>
      <w:lvlJc w:val="left"/>
      <w:pPr>
        <w:ind w:left="2160" w:hanging="360"/>
      </w:pPr>
      <w:rPr>
        <w:rFonts w:ascii="Wingdings" w:hAnsi="Wingdings" w:hint="default"/>
      </w:rPr>
    </w:lvl>
    <w:lvl w:ilvl="3" w:tplc="4EDA6A2C" w:tentative="1">
      <w:start w:val="1"/>
      <w:numFmt w:val="bullet"/>
      <w:lvlText w:val=""/>
      <w:lvlJc w:val="left"/>
      <w:pPr>
        <w:ind w:left="2880" w:hanging="360"/>
      </w:pPr>
      <w:rPr>
        <w:rFonts w:ascii="Symbol" w:hAnsi="Symbol" w:hint="default"/>
      </w:rPr>
    </w:lvl>
    <w:lvl w:ilvl="4" w:tplc="73342924" w:tentative="1">
      <w:start w:val="1"/>
      <w:numFmt w:val="bullet"/>
      <w:lvlText w:val="o"/>
      <w:lvlJc w:val="left"/>
      <w:pPr>
        <w:ind w:left="3600" w:hanging="360"/>
      </w:pPr>
      <w:rPr>
        <w:rFonts w:ascii="Courier New" w:hAnsi="Courier New" w:cs="Courier New" w:hint="default"/>
      </w:rPr>
    </w:lvl>
    <w:lvl w:ilvl="5" w:tplc="996087AC" w:tentative="1">
      <w:start w:val="1"/>
      <w:numFmt w:val="bullet"/>
      <w:lvlText w:val=""/>
      <w:lvlJc w:val="left"/>
      <w:pPr>
        <w:ind w:left="4320" w:hanging="360"/>
      </w:pPr>
      <w:rPr>
        <w:rFonts w:ascii="Wingdings" w:hAnsi="Wingdings" w:hint="default"/>
      </w:rPr>
    </w:lvl>
    <w:lvl w:ilvl="6" w:tplc="684227F6" w:tentative="1">
      <w:start w:val="1"/>
      <w:numFmt w:val="bullet"/>
      <w:lvlText w:val=""/>
      <w:lvlJc w:val="left"/>
      <w:pPr>
        <w:ind w:left="5040" w:hanging="360"/>
      </w:pPr>
      <w:rPr>
        <w:rFonts w:ascii="Symbol" w:hAnsi="Symbol" w:hint="default"/>
      </w:rPr>
    </w:lvl>
    <w:lvl w:ilvl="7" w:tplc="57629F54" w:tentative="1">
      <w:start w:val="1"/>
      <w:numFmt w:val="bullet"/>
      <w:lvlText w:val="o"/>
      <w:lvlJc w:val="left"/>
      <w:pPr>
        <w:ind w:left="5760" w:hanging="360"/>
      </w:pPr>
      <w:rPr>
        <w:rFonts w:ascii="Courier New" w:hAnsi="Courier New" w:cs="Courier New" w:hint="default"/>
      </w:rPr>
    </w:lvl>
    <w:lvl w:ilvl="8" w:tplc="ED92B44A" w:tentative="1">
      <w:start w:val="1"/>
      <w:numFmt w:val="bullet"/>
      <w:lvlText w:val=""/>
      <w:lvlJc w:val="left"/>
      <w:pPr>
        <w:ind w:left="6480" w:hanging="360"/>
      </w:pPr>
      <w:rPr>
        <w:rFonts w:ascii="Wingdings" w:hAnsi="Wingdings" w:hint="default"/>
      </w:rPr>
    </w:lvl>
  </w:abstractNum>
  <w:abstractNum w:abstractNumId="21" w15:restartNumberingAfterBreak="0">
    <w:nsid w:val="28807BCD"/>
    <w:multiLevelType w:val="hybridMultilevel"/>
    <w:tmpl w:val="99FAB6B2"/>
    <w:lvl w:ilvl="0" w:tplc="6CBCE55C">
      <w:start w:val="1"/>
      <w:numFmt w:val="bullet"/>
      <w:lvlText w:val=""/>
      <w:lvlJc w:val="left"/>
      <w:pPr>
        <w:ind w:left="720" w:hanging="360"/>
      </w:pPr>
      <w:rPr>
        <w:rFonts w:ascii="Symbol" w:hAnsi="Symbol" w:hint="default"/>
      </w:rPr>
    </w:lvl>
    <w:lvl w:ilvl="1" w:tplc="BAF2567E" w:tentative="1">
      <w:start w:val="1"/>
      <w:numFmt w:val="bullet"/>
      <w:lvlText w:val="o"/>
      <w:lvlJc w:val="left"/>
      <w:pPr>
        <w:ind w:left="1440" w:hanging="360"/>
      </w:pPr>
      <w:rPr>
        <w:rFonts w:ascii="Courier New" w:hAnsi="Courier New" w:cs="Courier New" w:hint="default"/>
      </w:rPr>
    </w:lvl>
    <w:lvl w:ilvl="2" w:tplc="993AD706" w:tentative="1">
      <w:start w:val="1"/>
      <w:numFmt w:val="bullet"/>
      <w:lvlText w:val=""/>
      <w:lvlJc w:val="left"/>
      <w:pPr>
        <w:ind w:left="2160" w:hanging="360"/>
      </w:pPr>
      <w:rPr>
        <w:rFonts w:ascii="Wingdings" w:hAnsi="Wingdings" w:hint="default"/>
      </w:rPr>
    </w:lvl>
    <w:lvl w:ilvl="3" w:tplc="A1CA6160" w:tentative="1">
      <w:start w:val="1"/>
      <w:numFmt w:val="bullet"/>
      <w:lvlText w:val=""/>
      <w:lvlJc w:val="left"/>
      <w:pPr>
        <w:ind w:left="2880" w:hanging="360"/>
      </w:pPr>
      <w:rPr>
        <w:rFonts w:ascii="Symbol" w:hAnsi="Symbol" w:hint="default"/>
      </w:rPr>
    </w:lvl>
    <w:lvl w:ilvl="4" w:tplc="2CFAF13A" w:tentative="1">
      <w:start w:val="1"/>
      <w:numFmt w:val="bullet"/>
      <w:lvlText w:val="o"/>
      <w:lvlJc w:val="left"/>
      <w:pPr>
        <w:ind w:left="3600" w:hanging="360"/>
      </w:pPr>
      <w:rPr>
        <w:rFonts w:ascii="Courier New" w:hAnsi="Courier New" w:cs="Courier New" w:hint="default"/>
      </w:rPr>
    </w:lvl>
    <w:lvl w:ilvl="5" w:tplc="E1AC1E4E" w:tentative="1">
      <w:start w:val="1"/>
      <w:numFmt w:val="bullet"/>
      <w:lvlText w:val=""/>
      <w:lvlJc w:val="left"/>
      <w:pPr>
        <w:ind w:left="4320" w:hanging="360"/>
      </w:pPr>
      <w:rPr>
        <w:rFonts w:ascii="Wingdings" w:hAnsi="Wingdings" w:hint="default"/>
      </w:rPr>
    </w:lvl>
    <w:lvl w:ilvl="6" w:tplc="FFF649F2" w:tentative="1">
      <w:start w:val="1"/>
      <w:numFmt w:val="bullet"/>
      <w:lvlText w:val=""/>
      <w:lvlJc w:val="left"/>
      <w:pPr>
        <w:ind w:left="5040" w:hanging="360"/>
      </w:pPr>
      <w:rPr>
        <w:rFonts w:ascii="Symbol" w:hAnsi="Symbol" w:hint="default"/>
      </w:rPr>
    </w:lvl>
    <w:lvl w:ilvl="7" w:tplc="40B2546C" w:tentative="1">
      <w:start w:val="1"/>
      <w:numFmt w:val="bullet"/>
      <w:lvlText w:val="o"/>
      <w:lvlJc w:val="left"/>
      <w:pPr>
        <w:ind w:left="5760" w:hanging="360"/>
      </w:pPr>
      <w:rPr>
        <w:rFonts w:ascii="Courier New" w:hAnsi="Courier New" w:cs="Courier New" w:hint="default"/>
      </w:rPr>
    </w:lvl>
    <w:lvl w:ilvl="8" w:tplc="3A205FFE" w:tentative="1">
      <w:start w:val="1"/>
      <w:numFmt w:val="bullet"/>
      <w:lvlText w:val=""/>
      <w:lvlJc w:val="left"/>
      <w:pPr>
        <w:ind w:left="6480" w:hanging="360"/>
      </w:pPr>
      <w:rPr>
        <w:rFonts w:ascii="Wingdings" w:hAnsi="Wingdings" w:hint="default"/>
      </w:rPr>
    </w:lvl>
  </w:abstractNum>
  <w:abstractNum w:abstractNumId="22" w15:restartNumberingAfterBreak="0">
    <w:nsid w:val="29293604"/>
    <w:multiLevelType w:val="hybridMultilevel"/>
    <w:tmpl w:val="E5B87B06"/>
    <w:lvl w:ilvl="0" w:tplc="F4B2063C">
      <w:start w:val="1"/>
      <w:numFmt w:val="bullet"/>
      <w:lvlText w:val="•"/>
      <w:lvlJc w:val="left"/>
      <w:pPr>
        <w:tabs>
          <w:tab w:val="num" w:pos="720"/>
        </w:tabs>
        <w:ind w:left="720" w:hanging="360"/>
      </w:pPr>
      <w:rPr>
        <w:rFonts w:ascii="Times New Roman" w:hAnsi="Times New Roman" w:hint="default"/>
      </w:rPr>
    </w:lvl>
    <w:lvl w:ilvl="1" w:tplc="74A2C592" w:tentative="1">
      <w:start w:val="1"/>
      <w:numFmt w:val="bullet"/>
      <w:lvlText w:val="•"/>
      <w:lvlJc w:val="left"/>
      <w:pPr>
        <w:tabs>
          <w:tab w:val="num" w:pos="1440"/>
        </w:tabs>
        <w:ind w:left="1440" w:hanging="360"/>
      </w:pPr>
      <w:rPr>
        <w:rFonts w:ascii="Times New Roman" w:hAnsi="Times New Roman" w:hint="default"/>
      </w:rPr>
    </w:lvl>
    <w:lvl w:ilvl="2" w:tplc="0FE2C108" w:tentative="1">
      <w:start w:val="1"/>
      <w:numFmt w:val="bullet"/>
      <w:lvlText w:val="•"/>
      <w:lvlJc w:val="left"/>
      <w:pPr>
        <w:tabs>
          <w:tab w:val="num" w:pos="2160"/>
        </w:tabs>
        <w:ind w:left="2160" w:hanging="360"/>
      </w:pPr>
      <w:rPr>
        <w:rFonts w:ascii="Times New Roman" w:hAnsi="Times New Roman" w:hint="default"/>
      </w:rPr>
    </w:lvl>
    <w:lvl w:ilvl="3" w:tplc="080C2D38" w:tentative="1">
      <w:start w:val="1"/>
      <w:numFmt w:val="bullet"/>
      <w:lvlText w:val="•"/>
      <w:lvlJc w:val="left"/>
      <w:pPr>
        <w:tabs>
          <w:tab w:val="num" w:pos="2880"/>
        </w:tabs>
        <w:ind w:left="2880" w:hanging="360"/>
      </w:pPr>
      <w:rPr>
        <w:rFonts w:ascii="Times New Roman" w:hAnsi="Times New Roman" w:hint="default"/>
      </w:rPr>
    </w:lvl>
    <w:lvl w:ilvl="4" w:tplc="1D2EE0B8" w:tentative="1">
      <w:start w:val="1"/>
      <w:numFmt w:val="bullet"/>
      <w:lvlText w:val="•"/>
      <w:lvlJc w:val="left"/>
      <w:pPr>
        <w:tabs>
          <w:tab w:val="num" w:pos="3600"/>
        </w:tabs>
        <w:ind w:left="3600" w:hanging="360"/>
      </w:pPr>
      <w:rPr>
        <w:rFonts w:ascii="Times New Roman" w:hAnsi="Times New Roman" w:hint="default"/>
      </w:rPr>
    </w:lvl>
    <w:lvl w:ilvl="5" w:tplc="9090612C" w:tentative="1">
      <w:start w:val="1"/>
      <w:numFmt w:val="bullet"/>
      <w:lvlText w:val="•"/>
      <w:lvlJc w:val="left"/>
      <w:pPr>
        <w:tabs>
          <w:tab w:val="num" w:pos="4320"/>
        </w:tabs>
        <w:ind w:left="4320" w:hanging="360"/>
      </w:pPr>
      <w:rPr>
        <w:rFonts w:ascii="Times New Roman" w:hAnsi="Times New Roman" w:hint="default"/>
      </w:rPr>
    </w:lvl>
    <w:lvl w:ilvl="6" w:tplc="6C92A602" w:tentative="1">
      <w:start w:val="1"/>
      <w:numFmt w:val="bullet"/>
      <w:lvlText w:val="•"/>
      <w:lvlJc w:val="left"/>
      <w:pPr>
        <w:tabs>
          <w:tab w:val="num" w:pos="5040"/>
        </w:tabs>
        <w:ind w:left="5040" w:hanging="360"/>
      </w:pPr>
      <w:rPr>
        <w:rFonts w:ascii="Times New Roman" w:hAnsi="Times New Roman" w:hint="default"/>
      </w:rPr>
    </w:lvl>
    <w:lvl w:ilvl="7" w:tplc="3C8C148A" w:tentative="1">
      <w:start w:val="1"/>
      <w:numFmt w:val="bullet"/>
      <w:lvlText w:val="•"/>
      <w:lvlJc w:val="left"/>
      <w:pPr>
        <w:tabs>
          <w:tab w:val="num" w:pos="5760"/>
        </w:tabs>
        <w:ind w:left="5760" w:hanging="360"/>
      </w:pPr>
      <w:rPr>
        <w:rFonts w:ascii="Times New Roman" w:hAnsi="Times New Roman" w:hint="default"/>
      </w:rPr>
    </w:lvl>
    <w:lvl w:ilvl="8" w:tplc="4988344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4F7298"/>
    <w:multiLevelType w:val="hybridMultilevel"/>
    <w:tmpl w:val="F718DC5A"/>
    <w:lvl w:ilvl="0" w:tplc="C8ACE33A">
      <w:start w:val="1"/>
      <w:numFmt w:val="bullet"/>
      <w:lvlText w:val=""/>
      <w:lvlJc w:val="left"/>
      <w:pPr>
        <w:ind w:left="720" w:hanging="360"/>
      </w:pPr>
      <w:rPr>
        <w:rFonts w:ascii="Symbol" w:hAnsi="Symbol" w:hint="default"/>
      </w:rPr>
    </w:lvl>
    <w:lvl w:ilvl="1" w:tplc="A8DC71A6" w:tentative="1">
      <w:start w:val="1"/>
      <w:numFmt w:val="bullet"/>
      <w:lvlText w:val="o"/>
      <w:lvlJc w:val="left"/>
      <w:pPr>
        <w:ind w:left="1440" w:hanging="360"/>
      </w:pPr>
      <w:rPr>
        <w:rFonts w:ascii="Courier New" w:hAnsi="Courier New" w:cs="Courier New" w:hint="default"/>
      </w:rPr>
    </w:lvl>
    <w:lvl w:ilvl="2" w:tplc="5D726212" w:tentative="1">
      <w:start w:val="1"/>
      <w:numFmt w:val="bullet"/>
      <w:lvlText w:val=""/>
      <w:lvlJc w:val="left"/>
      <w:pPr>
        <w:ind w:left="2160" w:hanging="360"/>
      </w:pPr>
      <w:rPr>
        <w:rFonts w:ascii="Wingdings" w:hAnsi="Wingdings" w:hint="default"/>
      </w:rPr>
    </w:lvl>
    <w:lvl w:ilvl="3" w:tplc="AEAC78EA" w:tentative="1">
      <w:start w:val="1"/>
      <w:numFmt w:val="bullet"/>
      <w:lvlText w:val=""/>
      <w:lvlJc w:val="left"/>
      <w:pPr>
        <w:ind w:left="2880" w:hanging="360"/>
      </w:pPr>
      <w:rPr>
        <w:rFonts w:ascii="Symbol" w:hAnsi="Symbol" w:hint="default"/>
      </w:rPr>
    </w:lvl>
    <w:lvl w:ilvl="4" w:tplc="3ADEE41C" w:tentative="1">
      <w:start w:val="1"/>
      <w:numFmt w:val="bullet"/>
      <w:lvlText w:val="o"/>
      <w:lvlJc w:val="left"/>
      <w:pPr>
        <w:ind w:left="3600" w:hanging="360"/>
      </w:pPr>
      <w:rPr>
        <w:rFonts w:ascii="Courier New" w:hAnsi="Courier New" w:cs="Courier New" w:hint="default"/>
      </w:rPr>
    </w:lvl>
    <w:lvl w:ilvl="5" w:tplc="AC1885B6" w:tentative="1">
      <w:start w:val="1"/>
      <w:numFmt w:val="bullet"/>
      <w:lvlText w:val=""/>
      <w:lvlJc w:val="left"/>
      <w:pPr>
        <w:ind w:left="4320" w:hanging="360"/>
      </w:pPr>
      <w:rPr>
        <w:rFonts w:ascii="Wingdings" w:hAnsi="Wingdings" w:hint="default"/>
      </w:rPr>
    </w:lvl>
    <w:lvl w:ilvl="6" w:tplc="3FAE77E6" w:tentative="1">
      <w:start w:val="1"/>
      <w:numFmt w:val="bullet"/>
      <w:lvlText w:val=""/>
      <w:lvlJc w:val="left"/>
      <w:pPr>
        <w:ind w:left="5040" w:hanging="360"/>
      </w:pPr>
      <w:rPr>
        <w:rFonts w:ascii="Symbol" w:hAnsi="Symbol" w:hint="default"/>
      </w:rPr>
    </w:lvl>
    <w:lvl w:ilvl="7" w:tplc="0D7CD322" w:tentative="1">
      <w:start w:val="1"/>
      <w:numFmt w:val="bullet"/>
      <w:lvlText w:val="o"/>
      <w:lvlJc w:val="left"/>
      <w:pPr>
        <w:ind w:left="5760" w:hanging="360"/>
      </w:pPr>
      <w:rPr>
        <w:rFonts w:ascii="Courier New" w:hAnsi="Courier New" w:cs="Courier New" w:hint="default"/>
      </w:rPr>
    </w:lvl>
    <w:lvl w:ilvl="8" w:tplc="5E7C12B6" w:tentative="1">
      <w:start w:val="1"/>
      <w:numFmt w:val="bullet"/>
      <w:lvlText w:val=""/>
      <w:lvlJc w:val="left"/>
      <w:pPr>
        <w:ind w:left="6480" w:hanging="360"/>
      </w:pPr>
      <w:rPr>
        <w:rFonts w:ascii="Wingdings" w:hAnsi="Wingdings" w:hint="default"/>
      </w:rPr>
    </w:lvl>
  </w:abstractNum>
  <w:abstractNum w:abstractNumId="24" w15:restartNumberingAfterBreak="0">
    <w:nsid w:val="326A56CD"/>
    <w:multiLevelType w:val="hybridMultilevel"/>
    <w:tmpl w:val="8B26CD36"/>
    <w:lvl w:ilvl="0" w:tplc="D01440BA">
      <w:start w:val="1"/>
      <w:numFmt w:val="bullet"/>
      <w:lvlText w:val=""/>
      <w:lvlJc w:val="left"/>
      <w:pPr>
        <w:ind w:left="720" w:hanging="360"/>
      </w:pPr>
      <w:rPr>
        <w:rFonts w:ascii="Symbol" w:hAnsi="Symbol" w:hint="default"/>
      </w:rPr>
    </w:lvl>
    <w:lvl w:ilvl="1" w:tplc="9836B794" w:tentative="1">
      <w:start w:val="1"/>
      <w:numFmt w:val="bullet"/>
      <w:lvlText w:val="o"/>
      <w:lvlJc w:val="left"/>
      <w:pPr>
        <w:ind w:left="1440" w:hanging="360"/>
      </w:pPr>
      <w:rPr>
        <w:rFonts w:ascii="Courier New" w:hAnsi="Courier New" w:cs="Courier New" w:hint="default"/>
      </w:rPr>
    </w:lvl>
    <w:lvl w:ilvl="2" w:tplc="1D523B34" w:tentative="1">
      <w:start w:val="1"/>
      <w:numFmt w:val="bullet"/>
      <w:lvlText w:val=""/>
      <w:lvlJc w:val="left"/>
      <w:pPr>
        <w:ind w:left="2160" w:hanging="360"/>
      </w:pPr>
      <w:rPr>
        <w:rFonts w:ascii="Wingdings" w:hAnsi="Wingdings" w:hint="default"/>
      </w:rPr>
    </w:lvl>
    <w:lvl w:ilvl="3" w:tplc="8320FA58" w:tentative="1">
      <w:start w:val="1"/>
      <w:numFmt w:val="bullet"/>
      <w:lvlText w:val=""/>
      <w:lvlJc w:val="left"/>
      <w:pPr>
        <w:ind w:left="2880" w:hanging="360"/>
      </w:pPr>
      <w:rPr>
        <w:rFonts w:ascii="Symbol" w:hAnsi="Symbol" w:hint="default"/>
      </w:rPr>
    </w:lvl>
    <w:lvl w:ilvl="4" w:tplc="B13A7386" w:tentative="1">
      <w:start w:val="1"/>
      <w:numFmt w:val="bullet"/>
      <w:lvlText w:val="o"/>
      <w:lvlJc w:val="left"/>
      <w:pPr>
        <w:ind w:left="3600" w:hanging="360"/>
      </w:pPr>
      <w:rPr>
        <w:rFonts w:ascii="Courier New" w:hAnsi="Courier New" w:cs="Courier New" w:hint="default"/>
      </w:rPr>
    </w:lvl>
    <w:lvl w:ilvl="5" w:tplc="779AE31E" w:tentative="1">
      <w:start w:val="1"/>
      <w:numFmt w:val="bullet"/>
      <w:lvlText w:val=""/>
      <w:lvlJc w:val="left"/>
      <w:pPr>
        <w:ind w:left="4320" w:hanging="360"/>
      </w:pPr>
      <w:rPr>
        <w:rFonts w:ascii="Wingdings" w:hAnsi="Wingdings" w:hint="default"/>
      </w:rPr>
    </w:lvl>
    <w:lvl w:ilvl="6" w:tplc="89F4B524" w:tentative="1">
      <w:start w:val="1"/>
      <w:numFmt w:val="bullet"/>
      <w:lvlText w:val=""/>
      <w:lvlJc w:val="left"/>
      <w:pPr>
        <w:ind w:left="5040" w:hanging="360"/>
      </w:pPr>
      <w:rPr>
        <w:rFonts w:ascii="Symbol" w:hAnsi="Symbol" w:hint="default"/>
      </w:rPr>
    </w:lvl>
    <w:lvl w:ilvl="7" w:tplc="BB10D232" w:tentative="1">
      <w:start w:val="1"/>
      <w:numFmt w:val="bullet"/>
      <w:lvlText w:val="o"/>
      <w:lvlJc w:val="left"/>
      <w:pPr>
        <w:ind w:left="5760" w:hanging="360"/>
      </w:pPr>
      <w:rPr>
        <w:rFonts w:ascii="Courier New" w:hAnsi="Courier New" w:cs="Courier New" w:hint="default"/>
      </w:rPr>
    </w:lvl>
    <w:lvl w:ilvl="8" w:tplc="44F0F7AA" w:tentative="1">
      <w:start w:val="1"/>
      <w:numFmt w:val="bullet"/>
      <w:lvlText w:val=""/>
      <w:lvlJc w:val="left"/>
      <w:pPr>
        <w:ind w:left="6480" w:hanging="360"/>
      </w:pPr>
      <w:rPr>
        <w:rFonts w:ascii="Wingdings" w:hAnsi="Wingdings" w:hint="default"/>
      </w:rPr>
    </w:lvl>
  </w:abstractNum>
  <w:abstractNum w:abstractNumId="25" w15:restartNumberingAfterBreak="0">
    <w:nsid w:val="32C43DF3"/>
    <w:multiLevelType w:val="hybridMultilevel"/>
    <w:tmpl w:val="031CAC5A"/>
    <w:lvl w:ilvl="0" w:tplc="77D0E232">
      <w:start w:val="1"/>
      <w:numFmt w:val="bullet"/>
      <w:lvlText w:val=""/>
      <w:lvlJc w:val="left"/>
      <w:pPr>
        <w:ind w:left="720" w:hanging="360"/>
      </w:pPr>
      <w:rPr>
        <w:rFonts w:ascii="Wingdings" w:hAnsi="Wingdings" w:hint="default"/>
      </w:rPr>
    </w:lvl>
    <w:lvl w:ilvl="1" w:tplc="49780BB2" w:tentative="1">
      <w:start w:val="1"/>
      <w:numFmt w:val="bullet"/>
      <w:lvlText w:val="o"/>
      <w:lvlJc w:val="left"/>
      <w:pPr>
        <w:ind w:left="1440" w:hanging="360"/>
      </w:pPr>
      <w:rPr>
        <w:rFonts w:ascii="Courier New" w:hAnsi="Courier New" w:cs="Courier New" w:hint="default"/>
      </w:rPr>
    </w:lvl>
    <w:lvl w:ilvl="2" w:tplc="08805910" w:tentative="1">
      <w:start w:val="1"/>
      <w:numFmt w:val="bullet"/>
      <w:lvlText w:val=""/>
      <w:lvlJc w:val="left"/>
      <w:pPr>
        <w:ind w:left="2160" w:hanging="360"/>
      </w:pPr>
      <w:rPr>
        <w:rFonts w:ascii="Wingdings" w:hAnsi="Wingdings" w:hint="default"/>
      </w:rPr>
    </w:lvl>
    <w:lvl w:ilvl="3" w:tplc="285CA670" w:tentative="1">
      <w:start w:val="1"/>
      <w:numFmt w:val="bullet"/>
      <w:lvlText w:val=""/>
      <w:lvlJc w:val="left"/>
      <w:pPr>
        <w:ind w:left="2880" w:hanging="360"/>
      </w:pPr>
      <w:rPr>
        <w:rFonts w:ascii="Symbol" w:hAnsi="Symbol" w:hint="default"/>
      </w:rPr>
    </w:lvl>
    <w:lvl w:ilvl="4" w:tplc="A5486CAA" w:tentative="1">
      <w:start w:val="1"/>
      <w:numFmt w:val="bullet"/>
      <w:lvlText w:val="o"/>
      <w:lvlJc w:val="left"/>
      <w:pPr>
        <w:ind w:left="3600" w:hanging="360"/>
      </w:pPr>
      <w:rPr>
        <w:rFonts w:ascii="Courier New" w:hAnsi="Courier New" w:cs="Courier New" w:hint="default"/>
      </w:rPr>
    </w:lvl>
    <w:lvl w:ilvl="5" w:tplc="2E0CF5F8" w:tentative="1">
      <w:start w:val="1"/>
      <w:numFmt w:val="bullet"/>
      <w:lvlText w:val=""/>
      <w:lvlJc w:val="left"/>
      <w:pPr>
        <w:ind w:left="4320" w:hanging="360"/>
      </w:pPr>
      <w:rPr>
        <w:rFonts w:ascii="Wingdings" w:hAnsi="Wingdings" w:hint="default"/>
      </w:rPr>
    </w:lvl>
    <w:lvl w:ilvl="6" w:tplc="E54887F8" w:tentative="1">
      <w:start w:val="1"/>
      <w:numFmt w:val="bullet"/>
      <w:lvlText w:val=""/>
      <w:lvlJc w:val="left"/>
      <w:pPr>
        <w:ind w:left="5040" w:hanging="360"/>
      </w:pPr>
      <w:rPr>
        <w:rFonts w:ascii="Symbol" w:hAnsi="Symbol" w:hint="default"/>
      </w:rPr>
    </w:lvl>
    <w:lvl w:ilvl="7" w:tplc="C2385462" w:tentative="1">
      <w:start w:val="1"/>
      <w:numFmt w:val="bullet"/>
      <w:lvlText w:val="o"/>
      <w:lvlJc w:val="left"/>
      <w:pPr>
        <w:ind w:left="5760" w:hanging="360"/>
      </w:pPr>
      <w:rPr>
        <w:rFonts w:ascii="Courier New" w:hAnsi="Courier New" w:cs="Courier New" w:hint="default"/>
      </w:rPr>
    </w:lvl>
    <w:lvl w:ilvl="8" w:tplc="A80C470A" w:tentative="1">
      <w:start w:val="1"/>
      <w:numFmt w:val="bullet"/>
      <w:lvlText w:val=""/>
      <w:lvlJc w:val="left"/>
      <w:pPr>
        <w:ind w:left="6480" w:hanging="360"/>
      </w:pPr>
      <w:rPr>
        <w:rFonts w:ascii="Wingdings" w:hAnsi="Wingdings" w:hint="default"/>
      </w:rPr>
    </w:lvl>
  </w:abstractNum>
  <w:abstractNum w:abstractNumId="26" w15:restartNumberingAfterBreak="0">
    <w:nsid w:val="33352AA6"/>
    <w:multiLevelType w:val="multilevel"/>
    <w:tmpl w:val="A98610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35E71826"/>
    <w:multiLevelType w:val="hybridMultilevel"/>
    <w:tmpl w:val="8E6C3A3A"/>
    <w:lvl w:ilvl="0" w:tplc="7C58DCE8">
      <w:start w:val="1"/>
      <w:numFmt w:val="lowerLetter"/>
      <w:lvlText w:val="%1."/>
      <w:lvlJc w:val="left"/>
      <w:pPr>
        <w:ind w:left="1080" w:hanging="360"/>
      </w:pPr>
      <w:rPr>
        <w:rFonts w:hint="default"/>
        <w:color w:val="000000"/>
      </w:rPr>
    </w:lvl>
    <w:lvl w:ilvl="1" w:tplc="4B8C8AE6" w:tentative="1">
      <w:start w:val="1"/>
      <w:numFmt w:val="lowerLetter"/>
      <w:lvlText w:val="%2."/>
      <w:lvlJc w:val="left"/>
      <w:pPr>
        <w:ind w:left="1800" w:hanging="360"/>
      </w:pPr>
    </w:lvl>
    <w:lvl w:ilvl="2" w:tplc="06D20D7E" w:tentative="1">
      <w:start w:val="1"/>
      <w:numFmt w:val="lowerRoman"/>
      <w:lvlText w:val="%3."/>
      <w:lvlJc w:val="right"/>
      <w:pPr>
        <w:ind w:left="2520" w:hanging="180"/>
      </w:pPr>
    </w:lvl>
    <w:lvl w:ilvl="3" w:tplc="EE0CDE2E" w:tentative="1">
      <w:start w:val="1"/>
      <w:numFmt w:val="decimal"/>
      <w:lvlText w:val="%4."/>
      <w:lvlJc w:val="left"/>
      <w:pPr>
        <w:ind w:left="3240" w:hanging="360"/>
      </w:pPr>
    </w:lvl>
    <w:lvl w:ilvl="4" w:tplc="2714A1D8" w:tentative="1">
      <w:start w:val="1"/>
      <w:numFmt w:val="lowerLetter"/>
      <w:lvlText w:val="%5."/>
      <w:lvlJc w:val="left"/>
      <w:pPr>
        <w:ind w:left="3960" w:hanging="360"/>
      </w:pPr>
    </w:lvl>
    <w:lvl w:ilvl="5" w:tplc="7A0456FC" w:tentative="1">
      <w:start w:val="1"/>
      <w:numFmt w:val="lowerRoman"/>
      <w:lvlText w:val="%6."/>
      <w:lvlJc w:val="right"/>
      <w:pPr>
        <w:ind w:left="4680" w:hanging="180"/>
      </w:pPr>
    </w:lvl>
    <w:lvl w:ilvl="6" w:tplc="940C22B2" w:tentative="1">
      <w:start w:val="1"/>
      <w:numFmt w:val="decimal"/>
      <w:lvlText w:val="%7."/>
      <w:lvlJc w:val="left"/>
      <w:pPr>
        <w:ind w:left="5400" w:hanging="360"/>
      </w:pPr>
    </w:lvl>
    <w:lvl w:ilvl="7" w:tplc="6836651A" w:tentative="1">
      <w:start w:val="1"/>
      <w:numFmt w:val="lowerLetter"/>
      <w:lvlText w:val="%8."/>
      <w:lvlJc w:val="left"/>
      <w:pPr>
        <w:ind w:left="6120" w:hanging="360"/>
      </w:pPr>
    </w:lvl>
    <w:lvl w:ilvl="8" w:tplc="01A4665A" w:tentative="1">
      <w:start w:val="1"/>
      <w:numFmt w:val="lowerRoman"/>
      <w:lvlText w:val="%9."/>
      <w:lvlJc w:val="right"/>
      <w:pPr>
        <w:ind w:left="6840" w:hanging="180"/>
      </w:pPr>
    </w:lvl>
  </w:abstractNum>
  <w:abstractNum w:abstractNumId="28" w15:restartNumberingAfterBreak="0">
    <w:nsid w:val="39413F1C"/>
    <w:multiLevelType w:val="multilevel"/>
    <w:tmpl w:val="C148764C"/>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080" w:firstLine="720"/>
      </w:pPr>
      <w:rPr>
        <w:rFonts w:ascii="Arial" w:eastAsia="Arial" w:hAnsi="Arial" w:cs="Arial"/>
        <w:sz w:val="20"/>
        <w:szCs w:val="20"/>
      </w:rPr>
    </w:lvl>
    <w:lvl w:ilvl="2">
      <w:start w:val="1"/>
      <w:numFmt w:val="bullet"/>
      <w:lvlText w:val="▪"/>
      <w:lvlJc w:val="left"/>
      <w:pPr>
        <w:ind w:left="1800" w:firstLine="1440"/>
      </w:pPr>
      <w:rPr>
        <w:rFonts w:ascii="Arial" w:eastAsia="Arial" w:hAnsi="Arial" w:cs="Arial"/>
        <w:sz w:val="20"/>
        <w:szCs w:val="20"/>
      </w:rPr>
    </w:lvl>
    <w:lvl w:ilvl="3">
      <w:start w:val="1"/>
      <w:numFmt w:val="bullet"/>
      <w:lvlText w:val="▪"/>
      <w:lvlJc w:val="left"/>
      <w:pPr>
        <w:ind w:left="2520" w:firstLine="2160"/>
      </w:pPr>
      <w:rPr>
        <w:rFonts w:ascii="Arial" w:eastAsia="Arial" w:hAnsi="Arial" w:cs="Arial"/>
        <w:sz w:val="20"/>
        <w:szCs w:val="20"/>
      </w:r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29" w15:restartNumberingAfterBreak="0">
    <w:nsid w:val="3BF142DB"/>
    <w:multiLevelType w:val="hybridMultilevel"/>
    <w:tmpl w:val="F62C8602"/>
    <w:lvl w:ilvl="0" w:tplc="DF7C4F38">
      <w:start w:val="1"/>
      <w:numFmt w:val="bullet"/>
      <w:lvlText w:val=""/>
      <w:lvlJc w:val="left"/>
      <w:pPr>
        <w:ind w:left="720" w:hanging="360"/>
      </w:pPr>
      <w:rPr>
        <w:rFonts w:ascii="Wingdings" w:hAnsi="Wingdings" w:hint="default"/>
      </w:rPr>
    </w:lvl>
    <w:lvl w:ilvl="1" w:tplc="A0F68ED6" w:tentative="1">
      <w:start w:val="1"/>
      <w:numFmt w:val="bullet"/>
      <w:lvlText w:val="o"/>
      <w:lvlJc w:val="left"/>
      <w:pPr>
        <w:ind w:left="1440" w:hanging="360"/>
      </w:pPr>
      <w:rPr>
        <w:rFonts w:ascii="Courier New" w:hAnsi="Courier New" w:cs="Courier New" w:hint="default"/>
      </w:rPr>
    </w:lvl>
    <w:lvl w:ilvl="2" w:tplc="3768238A" w:tentative="1">
      <w:start w:val="1"/>
      <w:numFmt w:val="bullet"/>
      <w:lvlText w:val=""/>
      <w:lvlJc w:val="left"/>
      <w:pPr>
        <w:ind w:left="2160" w:hanging="360"/>
      </w:pPr>
      <w:rPr>
        <w:rFonts w:ascii="Wingdings" w:hAnsi="Wingdings" w:hint="default"/>
      </w:rPr>
    </w:lvl>
    <w:lvl w:ilvl="3" w:tplc="E58009A6" w:tentative="1">
      <w:start w:val="1"/>
      <w:numFmt w:val="bullet"/>
      <w:lvlText w:val=""/>
      <w:lvlJc w:val="left"/>
      <w:pPr>
        <w:ind w:left="2880" w:hanging="360"/>
      </w:pPr>
      <w:rPr>
        <w:rFonts w:ascii="Symbol" w:hAnsi="Symbol" w:hint="default"/>
      </w:rPr>
    </w:lvl>
    <w:lvl w:ilvl="4" w:tplc="90662474" w:tentative="1">
      <w:start w:val="1"/>
      <w:numFmt w:val="bullet"/>
      <w:lvlText w:val="o"/>
      <w:lvlJc w:val="left"/>
      <w:pPr>
        <w:ind w:left="3600" w:hanging="360"/>
      </w:pPr>
      <w:rPr>
        <w:rFonts w:ascii="Courier New" w:hAnsi="Courier New" w:cs="Courier New" w:hint="default"/>
      </w:rPr>
    </w:lvl>
    <w:lvl w:ilvl="5" w:tplc="E724D296" w:tentative="1">
      <w:start w:val="1"/>
      <w:numFmt w:val="bullet"/>
      <w:lvlText w:val=""/>
      <w:lvlJc w:val="left"/>
      <w:pPr>
        <w:ind w:left="4320" w:hanging="360"/>
      </w:pPr>
      <w:rPr>
        <w:rFonts w:ascii="Wingdings" w:hAnsi="Wingdings" w:hint="default"/>
      </w:rPr>
    </w:lvl>
    <w:lvl w:ilvl="6" w:tplc="3CFAB33E" w:tentative="1">
      <w:start w:val="1"/>
      <w:numFmt w:val="bullet"/>
      <w:lvlText w:val=""/>
      <w:lvlJc w:val="left"/>
      <w:pPr>
        <w:ind w:left="5040" w:hanging="360"/>
      </w:pPr>
      <w:rPr>
        <w:rFonts w:ascii="Symbol" w:hAnsi="Symbol" w:hint="default"/>
      </w:rPr>
    </w:lvl>
    <w:lvl w:ilvl="7" w:tplc="FC20DF32" w:tentative="1">
      <w:start w:val="1"/>
      <w:numFmt w:val="bullet"/>
      <w:lvlText w:val="o"/>
      <w:lvlJc w:val="left"/>
      <w:pPr>
        <w:ind w:left="5760" w:hanging="360"/>
      </w:pPr>
      <w:rPr>
        <w:rFonts w:ascii="Courier New" w:hAnsi="Courier New" w:cs="Courier New" w:hint="default"/>
      </w:rPr>
    </w:lvl>
    <w:lvl w:ilvl="8" w:tplc="296A3672" w:tentative="1">
      <w:start w:val="1"/>
      <w:numFmt w:val="bullet"/>
      <w:lvlText w:val=""/>
      <w:lvlJc w:val="left"/>
      <w:pPr>
        <w:ind w:left="6480" w:hanging="360"/>
      </w:pPr>
      <w:rPr>
        <w:rFonts w:ascii="Wingdings" w:hAnsi="Wingdings" w:hint="default"/>
      </w:rPr>
    </w:lvl>
  </w:abstractNum>
  <w:abstractNum w:abstractNumId="30" w15:restartNumberingAfterBreak="0">
    <w:nsid w:val="3F6E1E4B"/>
    <w:multiLevelType w:val="hybridMultilevel"/>
    <w:tmpl w:val="75E67696"/>
    <w:lvl w:ilvl="0" w:tplc="1F6852CE">
      <w:start w:val="1"/>
      <w:numFmt w:val="bullet"/>
      <w:lvlText w:val=""/>
      <w:lvlJc w:val="left"/>
      <w:pPr>
        <w:ind w:left="360" w:hanging="360"/>
      </w:pPr>
      <w:rPr>
        <w:rFonts w:ascii="Symbol" w:hAnsi="Symbol" w:hint="default"/>
      </w:rPr>
    </w:lvl>
    <w:lvl w:ilvl="1" w:tplc="4094EFA8" w:tentative="1">
      <w:start w:val="1"/>
      <w:numFmt w:val="bullet"/>
      <w:lvlText w:val="o"/>
      <w:lvlJc w:val="left"/>
      <w:pPr>
        <w:ind w:left="1080" w:hanging="360"/>
      </w:pPr>
      <w:rPr>
        <w:rFonts w:ascii="Courier New" w:hAnsi="Courier New" w:cs="Courier New" w:hint="default"/>
      </w:rPr>
    </w:lvl>
    <w:lvl w:ilvl="2" w:tplc="C94C155E" w:tentative="1">
      <w:start w:val="1"/>
      <w:numFmt w:val="bullet"/>
      <w:lvlText w:val=""/>
      <w:lvlJc w:val="left"/>
      <w:pPr>
        <w:ind w:left="1800" w:hanging="360"/>
      </w:pPr>
      <w:rPr>
        <w:rFonts w:ascii="Wingdings" w:hAnsi="Wingdings" w:hint="default"/>
      </w:rPr>
    </w:lvl>
    <w:lvl w:ilvl="3" w:tplc="1CD21D94" w:tentative="1">
      <w:start w:val="1"/>
      <w:numFmt w:val="bullet"/>
      <w:lvlText w:val=""/>
      <w:lvlJc w:val="left"/>
      <w:pPr>
        <w:ind w:left="2520" w:hanging="360"/>
      </w:pPr>
      <w:rPr>
        <w:rFonts w:ascii="Symbol" w:hAnsi="Symbol" w:hint="default"/>
      </w:rPr>
    </w:lvl>
    <w:lvl w:ilvl="4" w:tplc="313668A2" w:tentative="1">
      <w:start w:val="1"/>
      <w:numFmt w:val="bullet"/>
      <w:lvlText w:val="o"/>
      <w:lvlJc w:val="left"/>
      <w:pPr>
        <w:ind w:left="3240" w:hanging="360"/>
      </w:pPr>
      <w:rPr>
        <w:rFonts w:ascii="Courier New" w:hAnsi="Courier New" w:cs="Courier New" w:hint="default"/>
      </w:rPr>
    </w:lvl>
    <w:lvl w:ilvl="5" w:tplc="8FFC2BD6" w:tentative="1">
      <w:start w:val="1"/>
      <w:numFmt w:val="bullet"/>
      <w:lvlText w:val=""/>
      <w:lvlJc w:val="left"/>
      <w:pPr>
        <w:ind w:left="3960" w:hanging="360"/>
      </w:pPr>
      <w:rPr>
        <w:rFonts w:ascii="Wingdings" w:hAnsi="Wingdings" w:hint="default"/>
      </w:rPr>
    </w:lvl>
    <w:lvl w:ilvl="6" w:tplc="1570D69A" w:tentative="1">
      <w:start w:val="1"/>
      <w:numFmt w:val="bullet"/>
      <w:lvlText w:val=""/>
      <w:lvlJc w:val="left"/>
      <w:pPr>
        <w:ind w:left="4680" w:hanging="360"/>
      </w:pPr>
      <w:rPr>
        <w:rFonts w:ascii="Symbol" w:hAnsi="Symbol" w:hint="default"/>
      </w:rPr>
    </w:lvl>
    <w:lvl w:ilvl="7" w:tplc="61B4A702" w:tentative="1">
      <w:start w:val="1"/>
      <w:numFmt w:val="bullet"/>
      <w:lvlText w:val="o"/>
      <w:lvlJc w:val="left"/>
      <w:pPr>
        <w:ind w:left="5400" w:hanging="360"/>
      </w:pPr>
      <w:rPr>
        <w:rFonts w:ascii="Courier New" w:hAnsi="Courier New" w:cs="Courier New" w:hint="default"/>
      </w:rPr>
    </w:lvl>
    <w:lvl w:ilvl="8" w:tplc="85FCB7F2" w:tentative="1">
      <w:start w:val="1"/>
      <w:numFmt w:val="bullet"/>
      <w:lvlText w:val=""/>
      <w:lvlJc w:val="left"/>
      <w:pPr>
        <w:ind w:left="6120" w:hanging="360"/>
      </w:pPr>
      <w:rPr>
        <w:rFonts w:ascii="Wingdings" w:hAnsi="Wingdings" w:hint="default"/>
      </w:rPr>
    </w:lvl>
  </w:abstractNum>
  <w:abstractNum w:abstractNumId="31" w15:restartNumberingAfterBreak="0">
    <w:nsid w:val="47067B27"/>
    <w:multiLevelType w:val="hybridMultilevel"/>
    <w:tmpl w:val="9A60FFE0"/>
    <w:lvl w:ilvl="0" w:tplc="67386472">
      <w:start w:val="14"/>
      <w:numFmt w:val="decimal"/>
      <w:lvlText w:val="%1."/>
      <w:lvlJc w:val="left"/>
      <w:pPr>
        <w:ind w:left="240" w:hanging="360"/>
      </w:pPr>
      <w:rPr>
        <w:rFonts w:hint="default"/>
      </w:rPr>
    </w:lvl>
    <w:lvl w:ilvl="1" w:tplc="C98EE77E" w:tentative="1">
      <w:start w:val="1"/>
      <w:numFmt w:val="lowerLetter"/>
      <w:lvlText w:val="%2."/>
      <w:lvlJc w:val="left"/>
      <w:pPr>
        <w:ind w:left="1320" w:hanging="360"/>
      </w:pPr>
    </w:lvl>
    <w:lvl w:ilvl="2" w:tplc="5A48E282" w:tentative="1">
      <w:start w:val="1"/>
      <w:numFmt w:val="lowerRoman"/>
      <w:lvlText w:val="%3."/>
      <w:lvlJc w:val="right"/>
      <w:pPr>
        <w:ind w:left="2040" w:hanging="180"/>
      </w:pPr>
    </w:lvl>
    <w:lvl w:ilvl="3" w:tplc="28B88B9E" w:tentative="1">
      <w:start w:val="1"/>
      <w:numFmt w:val="decimal"/>
      <w:lvlText w:val="%4."/>
      <w:lvlJc w:val="left"/>
      <w:pPr>
        <w:ind w:left="2760" w:hanging="360"/>
      </w:pPr>
    </w:lvl>
    <w:lvl w:ilvl="4" w:tplc="CBA2B0C8" w:tentative="1">
      <w:start w:val="1"/>
      <w:numFmt w:val="lowerLetter"/>
      <w:lvlText w:val="%5."/>
      <w:lvlJc w:val="left"/>
      <w:pPr>
        <w:ind w:left="3480" w:hanging="360"/>
      </w:pPr>
    </w:lvl>
    <w:lvl w:ilvl="5" w:tplc="897257C6" w:tentative="1">
      <w:start w:val="1"/>
      <w:numFmt w:val="lowerRoman"/>
      <w:lvlText w:val="%6."/>
      <w:lvlJc w:val="right"/>
      <w:pPr>
        <w:ind w:left="4200" w:hanging="180"/>
      </w:pPr>
    </w:lvl>
    <w:lvl w:ilvl="6" w:tplc="B22CF3E8" w:tentative="1">
      <w:start w:val="1"/>
      <w:numFmt w:val="decimal"/>
      <w:lvlText w:val="%7."/>
      <w:lvlJc w:val="left"/>
      <w:pPr>
        <w:ind w:left="4920" w:hanging="360"/>
      </w:pPr>
    </w:lvl>
    <w:lvl w:ilvl="7" w:tplc="9FEA51F4" w:tentative="1">
      <w:start w:val="1"/>
      <w:numFmt w:val="lowerLetter"/>
      <w:lvlText w:val="%8."/>
      <w:lvlJc w:val="left"/>
      <w:pPr>
        <w:ind w:left="5640" w:hanging="360"/>
      </w:pPr>
    </w:lvl>
    <w:lvl w:ilvl="8" w:tplc="73483500" w:tentative="1">
      <w:start w:val="1"/>
      <w:numFmt w:val="lowerRoman"/>
      <w:lvlText w:val="%9."/>
      <w:lvlJc w:val="right"/>
      <w:pPr>
        <w:ind w:left="6360" w:hanging="180"/>
      </w:pPr>
    </w:lvl>
  </w:abstractNum>
  <w:abstractNum w:abstractNumId="32" w15:restartNumberingAfterBreak="0">
    <w:nsid w:val="47FF384A"/>
    <w:multiLevelType w:val="hybridMultilevel"/>
    <w:tmpl w:val="45762518"/>
    <w:lvl w:ilvl="0" w:tplc="8558FCD2">
      <w:start w:val="1"/>
      <w:numFmt w:val="bullet"/>
      <w:lvlText w:val=""/>
      <w:lvlJc w:val="left"/>
      <w:pPr>
        <w:ind w:left="810" w:hanging="360"/>
      </w:pPr>
      <w:rPr>
        <w:rFonts w:ascii="Symbol" w:hAnsi="Symbol" w:hint="default"/>
      </w:rPr>
    </w:lvl>
    <w:lvl w:ilvl="1" w:tplc="B7B63900" w:tentative="1">
      <w:start w:val="1"/>
      <w:numFmt w:val="bullet"/>
      <w:lvlText w:val="o"/>
      <w:lvlJc w:val="left"/>
      <w:pPr>
        <w:ind w:left="1530" w:hanging="360"/>
      </w:pPr>
      <w:rPr>
        <w:rFonts w:ascii="Courier New" w:hAnsi="Courier New" w:cs="Courier New" w:hint="default"/>
      </w:rPr>
    </w:lvl>
    <w:lvl w:ilvl="2" w:tplc="29CA9F8C" w:tentative="1">
      <w:start w:val="1"/>
      <w:numFmt w:val="bullet"/>
      <w:lvlText w:val=""/>
      <w:lvlJc w:val="left"/>
      <w:pPr>
        <w:ind w:left="2250" w:hanging="360"/>
      </w:pPr>
      <w:rPr>
        <w:rFonts w:ascii="Wingdings" w:hAnsi="Wingdings" w:hint="default"/>
      </w:rPr>
    </w:lvl>
    <w:lvl w:ilvl="3" w:tplc="3B84BB38" w:tentative="1">
      <w:start w:val="1"/>
      <w:numFmt w:val="bullet"/>
      <w:lvlText w:val=""/>
      <w:lvlJc w:val="left"/>
      <w:pPr>
        <w:ind w:left="2970" w:hanging="360"/>
      </w:pPr>
      <w:rPr>
        <w:rFonts w:ascii="Symbol" w:hAnsi="Symbol" w:hint="default"/>
      </w:rPr>
    </w:lvl>
    <w:lvl w:ilvl="4" w:tplc="F01C1C3C" w:tentative="1">
      <w:start w:val="1"/>
      <w:numFmt w:val="bullet"/>
      <w:lvlText w:val="o"/>
      <w:lvlJc w:val="left"/>
      <w:pPr>
        <w:ind w:left="3690" w:hanging="360"/>
      </w:pPr>
      <w:rPr>
        <w:rFonts w:ascii="Courier New" w:hAnsi="Courier New" w:cs="Courier New" w:hint="default"/>
      </w:rPr>
    </w:lvl>
    <w:lvl w:ilvl="5" w:tplc="A9EAF202" w:tentative="1">
      <w:start w:val="1"/>
      <w:numFmt w:val="bullet"/>
      <w:lvlText w:val=""/>
      <w:lvlJc w:val="left"/>
      <w:pPr>
        <w:ind w:left="4410" w:hanging="360"/>
      </w:pPr>
      <w:rPr>
        <w:rFonts w:ascii="Wingdings" w:hAnsi="Wingdings" w:hint="default"/>
      </w:rPr>
    </w:lvl>
    <w:lvl w:ilvl="6" w:tplc="C9B6C7A8" w:tentative="1">
      <w:start w:val="1"/>
      <w:numFmt w:val="bullet"/>
      <w:lvlText w:val=""/>
      <w:lvlJc w:val="left"/>
      <w:pPr>
        <w:ind w:left="5130" w:hanging="360"/>
      </w:pPr>
      <w:rPr>
        <w:rFonts w:ascii="Symbol" w:hAnsi="Symbol" w:hint="default"/>
      </w:rPr>
    </w:lvl>
    <w:lvl w:ilvl="7" w:tplc="2E444F2E" w:tentative="1">
      <w:start w:val="1"/>
      <w:numFmt w:val="bullet"/>
      <w:lvlText w:val="o"/>
      <w:lvlJc w:val="left"/>
      <w:pPr>
        <w:ind w:left="5850" w:hanging="360"/>
      </w:pPr>
      <w:rPr>
        <w:rFonts w:ascii="Courier New" w:hAnsi="Courier New" w:cs="Courier New" w:hint="default"/>
      </w:rPr>
    </w:lvl>
    <w:lvl w:ilvl="8" w:tplc="F86AB200" w:tentative="1">
      <w:start w:val="1"/>
      <w:numFmt w:val="bullet"/>
      <w:lvlText w:val=""/>
      <w:lvlJc w:val="left"/>
      <w:pPr>
        <w:ind w:left="6570" w:hanging="360"/>
      </w:pPr>
      <w:rPr>
        <w:rFonts w:ascii="Wingdings" w:hAnsi="Wingdings" w:hint="default"/>
      </w:rPr>
    </w:lvl>
  </w:abstractNum>
  <w:abstractNum w:abstractNumId="33" w15:restartNumberingAfterBreak="0">
    <w:nsid w:val="58E75765"/>
    <w:multiLevelType w:val="hybridMultilevel"/>
    <w:tmpl w:val="27901112"/>
    <w:lvl w:ilvl="0" w:tplc="CB72700A">
      <w:start w:val="1"/>
      <w:numFmt w:val="upperLetter"/>
      <w:lvlText w:val="%1."/>
      <w:lvlJc w:val="left"/>
      <w:pPr>
        <w:ind w:left="240" w:hanging="360"/>
      </w:pPr>
      <w:rPr>
        <w:rFonts w:hint="default"/>
      </w:rPr>
    </w:lvl>
    <w:lvl w:ilvl="1" w:tplc="BEB48FCE" w:tentative="1">
      <w:start w:val="1"/>
      <w:numFmt w:val="lowerLetter"/>
      <w:lvlText w:val="%2."/>
      <w:lvlJc w:val="left"/>
      <w:pPr>
        <w:ind w:left="960" w:hanging="360"/>
      </w:pPr>
    </w:lvl>
    <w:lvl w:ilvl="2" w:tplc="508C953C" w:tentative="1">
      <w:start w:val="1"/>
      <w:numFmt w:val="lowerRoman"/>
      <w:lvlText w:val="%3."/>
      <w:lvlJc w:val="right"/>
      <w:pPr>
        <w:ind w:left="1680" w:hanging="180"/>
      </w:pPr>
    </w:lvl>
    <w:lvl w:ilvl="3" w:tplc="A6B8570E" w:tentative="1">
      <w:start w:val="1"/>
      <w:numFmt w:val="decimal"/>
      <w:lvlText w:val="%4."/>
      <w:lvlJc w:val="left"/>
      <w:pPr>
        <w:ind w:left="2400" w:hanging="360"/>
      </w:pPr>
    </w:lvl>
    <w:lvl w:ilvl="4" w:tplc="4F945EEE" w:tentative="1">
      <w:start w:val="1"/>
      <w:numFmt w:val="lowerLetter"/>
      <w:lvlText w:val="%5."/>
      <w:lvlJc w:val="left"/>
      <w:pPr>
        <w:ind w:left="3120" w:hanging="360"/>
      </w:pPr>
    </w:lvl>
    <w:lvl w:ilvl="5" w:tplc="685617A0" w:tentative="1">
      <w:start w:val="1"/>
      <w:numFmt w:val="lowerRoman"/>
      <w:lvlText w:val="%6."/>
      <w:lvlJc w:val="right"/>
      <w:pPr>
        <w:ind w:left="3840" w:hanging="180"/>
      </w:pPr>
    </w:lvl>
    <w:lvl w:ilvl="6" w:tplc="B636BCAE" w:tentative="1">
      <w:start w:val="1"/>
      <w:numFmt w:val="decimal"/>
      <w:lvlText w:val="%7."/>
      <w:lvlJc w:val="left"/>
      <w:pPr>
        <w:ind w:left="4560" w:hanging="360"/>
      </w:pPr>
    </w:lvl>
    <w:lvl w:ilvl="7" w:tplc="EADEF57A" w:tentative="1">
      <w:start w:val="1"/>
      <w:numFmt w:val="lowerLetter"/>
      <w:lvlText w:val="%8."/>
      <w:lvlJc w:val="left"/>
      <w:pPr>
        <w:ind w:left="5280" w:hanging="360"/>
      </w:pPr>
    </w:lvl>
    <w:lvl w:ilvl="8" w:tplc="CDD86738" w:tentative="1">
      <w:start w:val="1"/>
      <w:numFmt w:val="lowerRoman"/>
      <w:lvlText w:val="%9."/>
      <w:lvlJc w:val="right"/>
      <w:pPr>
        <w:ind w:left="6000" w:hanging="180"/>
      </w:pPr>
    </w:lvl>
  </w:abstractNum>
  <w:abstractNum w:abstractNumId="34" w15:restartNumberingAfterBreak="0">
    <w:nsid w:val="5A023759"/>
    <w:multiLevelType w:val="hybridMultilevel"/>
    <w:tmpl w:val="BCC2F322"/>
    <w:lvl w:ilvl="0" w:tplc="3C8E9058">
      <w:start w:val="14"/>
      <w:numFmt w:val="decimal"/>
      <w:lvlText w:val="%1."/>
      <w:lvlJc w:val="left"/>
      <w:pPr>
        <w:ind w:left="360" w:hanging="360"/>
      </w:pPr>
      <w:rPr>
        <w:rFonts w:hint="default"/>
      </w:rPr>
    </w:lvl>
    <w:lvl w:ilvl="1" w:tplc="F50EB37A">
      <w:start w:val="1"/>
      <w:numFmt w:val="lowerLetter"/>
      <w:lvlText w:val="%2."/>
      <w:lvlJc w:val="left"/>
      <w:pPr>
        <w:ind w:left="1170" w:hanging="360"/>
      </w:pPr>
    </w:lvl>
    <w:lvl w:ilvl="2" w:tplc="D47048B0" w:tentative="1">
      <w:start w:val="1"/>
      <w:numFmt w:val="lowerRoman"/>
      <w:lvlText w:val="%3."/>
      <w:lvlJc w:val="right"/>
      <w:pPr>
        <w:ind w:left="1890" w:hanging="180"/>
      </w:pPr>
    </w:lvl>
    <w:lvl w:ilvl="3" w:tplc="EA0E9F3E" w:tentative="1">
      <w:start w:val="1"/>
      <w:numFmt w:val="decimal"/>
      <w:lvlText w:val="%4."/>
      <w:lvlJc w:val="left"/>
      <w:pPr>
        <w:ind w:left="2610" w:hanging="360"/>
      </w:pPr>
    </w:lvl>
    <w:lvl w:ilvl="4" w:tplc="BE508A6C" w:tentative="1">
      <w:start w:val="1"/>
      <w:numFmt w:val="lowerLetter"/>
      <w:lvlText w:val="%5."/>
      <w:lvlJc w:val="left"/>
      <w:pPr>
        <w:ind w:left="3330" w:hanging="360"/>
      </w:pPr>
    </w:lvl>
    <w:lvl w:ilvl="5" w:tplc="E790282C" w:tentative="1">
      <w:start w:val="1"/>
      <w:numFmt w:val="lowerRoman"/>
      <w:lvlText w:val="%6."/>
      <w:lvlJc w:val="right"/>
      <w:pPr>
        <w:ind w:left="4050" w:hanging="180"/>
      </w:pPr>
    </w:lvl>
    <w:lvl w:ilvl="6" w:tplc="6532B230" w:tentative="1">
      <w:start w:val="1"/>
      <w:numFmt w:val="decimal"/>
      <w:lvlText w:val="%7."/>
      <w:lvlJc w:val="left"/>
      <w:pPr>
        <w:ind w:left="4770" w:hanging="360"/>
      </w:pPr>
    </w:lvl>
    <w:lvl w:ilvl="7" w:tplc="4F7CB36C" w:tentative="1">
      <w:start w:val="1"/>
      <w:numFmt w:val="lowerLetter"/>
      <w:lvlText w:val="%8."/>
      <w:lvlJc w:val="left"/>
      <w:pPr>
        <w:ind w:left="5490" w:hanging="360"/>
      </w:pPr>
    </w:lvl>
    <w:lvl w:ilvl="8" w:tplc="A5AE9170" w:tentative="1">
      <w:start w:val="1"/>
      <w:numFmt w:val="lowerRoman"/>
      <w:lvlText w:val="%9."/>
      <w:lvlJc w:val="right"/>
      <w:pPr>
        <w:ind w:left="6210" w:hanging="180"/>
      </w:pPr>
    </w:lvl>
  </w:abstractNum>
  <w:abstractNum w:abstractNumId="35" w15:restartNumberingAfterBreak="0">
    <w:nsid w:val="5C2D7FEE"/>
    <w:multiLevelType w:val="hybridMultilevel"/>
    <w:tmpl w:val="20F24076"/>
    <w:lvl w:ilvl="0" w:tplc="6BAAE08E">
      <w:start w:val="1"/>
      <w:numFmt w:val="bullet"/>
      <w:lvlText w:val=""/>
      <w:lvlJc w:val="left"/>
      <w:pPr>
        <w:ind w:left="1440" w:hanging="360"/>
      </w:pPr>
      <w:rPr>
        <w:rFonts w:ascii="Symbol" w:hAnsi="Symbol" w:hint="default"/>
      </w:rPr>
    </w:lvl>
    <w:lvl w:ilvl="1" w:tplc="3F400B44" w:tentative="1">
      <w:start w:val="1"/>
      <w:numFmt w:val="bullet"/>
      <w:lvlText w:val="o"/>
      <w:lvlJc w:val="left"/>
      <w:pPr>
        <w:ind w:left="2160" w:hanging="360"/>
      </w:pPr>
      <w:rPr>
        <w:rFonts w:ascii="Courier New" w:hAnsi="Courier New" w:cs="Courier New" w:hint="default"/>
      </w:rPr>
    </w:lvl>
    <w:lvl w:ilvl="2" w:tplc="8960C9C4" w:tentative="1">
      <w:start w:val="1"/>
      <w:numFmt w:val="bullet"/>
      <w:lvlText w:val=""/>
      <w:lvlJc w:val="left"/>
      <w:pPr>
        <w:ind w:left="2880" w:hanging="360"/>
      </w:pPr>
      <w:rPr>
        <w:rFonts w:ascii="Wingdings" w:hAnsi="Wingdings" w:hint="default"/>
      </w:rPr>
    </w:lvl>
    <w:lvl w:ilvl="3" w:tplc="025CDD2A" w:tentative="1">
      <w:start w:val="1"/>
      <w:numFmt w:val="bullet"/>
      <w:lvlText w:val=""/>
      <w:lvlJc w:val="left"/>
      <w:pPr>
        <w:ind w:left="3600" w:hanging="360"/>
      </w:pPr>
      <w:rPr>
        <w:rFonts w:ascii="Symbol" w:hAnsi="Symbol" w:hint="default"/>
      </w:rPr>
    </w:lvl>
    <w:lvl w:ilvl="4" w:tplc="494699BE" w:tentative="1">
      <w:start w:val="1"/>
      <w:numFmt w:val="bullet"/>
      <w:lvlText w:val="o"/>
      <w:lvlJc w:val="left"/>
      <w:pPr>
        <w:ind w:left="4320" w:hanging="360"/>
      </w:pPr>
      <w:rPr>
        <w:rFonts w:ascii="Courier New" w:hAnsi="Courier New" w:cs="Courier New" w:hint="default"/>
      </w:rPr>
    </w:lvl>
    <w:lvl w:ilvl="5" w:tplc="81AAC028" w:tentative="1">
      <w:start w:val="1"/>
      <w:numFmt w:val="bullet"/>
      <w:lvlText w:val=""/>
      <w:lvlJc w:val="left"/>
      <w:pPr>
        <w:ind w:left="5040" w:hanging="360"/>
      </w:pPr>
      <w:rPr>
        <w:rFonts w:ascii="Wingdings" w:hAnsi="Wingdings" w:hint="default"/>
      </w:rPr>
    </w:lvl>
    <w:lvl w:ilvl="6" w:tplc="6178BDA6" w:tentative="1">
      <w:start w:val="1"/>
      <w:numFmt w:val="bullet"/>
      <w:lvlText w:val=""/>
      <w:lvlJc w:val="left"/>
      <w:pPr>
        <w:ind w:left="5760" w:hanging="360"/>
      </w:pPr>
      <w:rPr>
        <w:rFonts w:ascii="Symbol" w:hAnsi="Symbol" w:hint="default"/>
      </w:rPr>
    </w:lvl>
    <w:lvl w:ilvl="7" w:tplc="28942C2C" w:tentative="1">
      <w:start w:val="1"/>
      <w:numFmt w:val="bullet"/>
      <w:lvlText w:val="o"/>
      <w:lvlJc w:val="left"/>
      <w:pPr>
        <w:ind w:left="6480" w:hanging="360"/>
      </w:pPr>
      <w:rPr>
        <w:rFonts w:ascii="Courier New" w:hAnsi="Courier New" w:cs="Courier New" w:hint="default"/>
      </w:rPr>
    </w:lvl>
    <w:lvl w:ilvl="8" w:tplc="12604EA4" w:tentative="1">
      <w:start w:val="1"/>
      <w:numFmt w:val="bullet"/>
      <w:lvlText w:val=""/>
      <w:lvlJc w:val="left"/>
      <w:pPr>
        <w:ind w:left="7200" w:hanging="360"/>
      </w:pPr>
      <w:rPr>
        <w:rFonts w:ascii="Wingdings" w:hAnsi="Wingdings" w:hint="default"/>
      </w:rPr>
    </w:lvl>
  </w:abstractNum>
  <w:abstractNum w:abstractNumId="36" w15:restartNumberingAfterBreak="0">
    <w:nsid w:val="66656E21"/>
    <w:multiLevelType w:val="hybridMultilevel"/>
    <w:tmpl w:val="CAB2C6C0"/>
    <w:lvl w:ilvl="0" w:tplc="98C8A69A">
      <w:start w:val="19"/>
      <w:numFmt w:val="decimal"/>
      <w:lvlText w:val="%1."/>
      <w:lvlJc w:val="left"/>
      <w:pPr>
        <w:ind w:left="360" w:hanging="360"/>
      </w:pPr>
      <w:rPr>
        <w:rFonts w:hint="default"/>
      </w:rPr>
    </w:lvl>
    <w:lvl w:ilvl="1" w:tplc="EDD6C858">
      <w:start w:val="1"/>
      <w:numFmt w:val="lowerLetter"/>
      <w:lvlText w:val="%2."/>
      <w:lvlJc w:val="left"/>
      <w:pPr>
        <w:ind w:left="1080" w:hanging="360"/>
      </w:pPr>
    </w:lvl>
    <w:lvl w:ilvl="2" w:tplc="6E5892A6" w:tentative="1">
      <w:start w:val="1"/>
      <w:numFmt w:val="lowerRoman"/>
      <w:lvlText w:val="%3."/>
      <w:lvlJc w:val="right"/>
      <w:pPr>
        <w:ind w:left="1800" w:hanging="180"/>
      </w:pPr>
    </w:lvl>
    <w:lvl w:ilvl="3" w:tplc="55B45C1A" w:tentative="1">
      <w:start w:val="1"/>
      <w:numFmt w:val="decimal"/>
      <w:lvlText w:val="%4."/>
      <w:lvlJc w:val="left"/>
      <w:pPr>
        <w:ind w:left="2520" w:hanging="360"/>
      </w:pPr>
    </w:lvl>
    <w:lvl w:ilvl="4" w:tplc="BB16DC2A" w:tentative="1">
      <w:start w:val="1"/>
      <w:numFmt w:val="lowerLetter"/>
      <w:lvlText w:val="%5."/>
      <w:lvlJc w:val="left"/>
      <w:pPr>
        <w:ind w:left="3240" w:hanging="360"/>
      </w:pPr>
    </w:lvl>
    <w:lvl w:ilvl="5" w:tplc="BEEA912E" w:tentative="1">
      <w:start w:val="1"/>
      <w:numFmt w:val="lowerRoman"/>
      <w:lvlText w:val="%6."/>
      <w:lvlJc w:val="right"/>
      <w:pPr>
        <w:ind w:left="3960" w:hanging="180"/>
      </w:pPr>
    </w:lvl>
    <w:lvl w:ilvl="6" w:tplc="347E4E06" w:tentative="1">
      <w:start w:val="1"/>
      <w:numFmt w:val="decimal"/>
      <w:lvlText w:val="%7."/>
      <w:lvlJc w:val="left"/>
      <w:pPr>
        <w:ind w:left="4680" w:hanging="360"/>
      </w:pPr>
    </w:lvl>
    <w:lvl w:ilvl="7" w:tplc="9DEE395C" w:tentative="1">
      <w:start w:val="1"/>
      <w:numFmt w:val="lowerLetter"/>
      <w:lvlText w:val="%8."/>
      <w:lvlJc w:val="left"/>
      <w:pPr>
        <w:ind w:left="5400" w:hanging="360"/>
      </w:pPr>
    </w:lvl>
    <w:lvl w:ilvl="8" w:tplc="DF3EEA16" w:tentative="1">
      <w:start w:val="1"/>
      <w:numFmt w:val="lowerRoman"/>
      <w:lvlText w:val="%9."/>
      <w:lvlJc w:val="right"/>
      <w:pPr>
        <w:ind w:left="6120" w:hanging="180"/>
      </w:pPr>
    </w:lvl>
  </w:abstractNum>
  <w:abstractNum w:abstractNumId="37" w15:restartNumberingAfterBreak="0">
    <w:nsid w:val="68084A05"/>
    <w:multiLevelType w:val="hybridMultilevel"/>
    <w:tmpl w:val="E23E1A10"/>
    <w:lvl w:ilvl="0" w:tplc="2384DCE4">
      <w:start w:val="1"/>
      <w:numFmt w:val="decimal"/>
      <w:lvlText w:val="%1."/>
      <w:lvlJc w:val="left"/>
      <w:pPr>
        <w:ind w:left="720" w:hanging="360"/>
      </w:pPr>
    </w:lvl>
    <w:lvl w:ilvl="1" w:tplc="A76ED7F2" w:tentative="1">
      <w:start w:val="1"/>
      <w:numFmt w:val="lowerLetter"/>
      <w:lvlText w:val="%2."/>
      <w:lvlJc w:val="left"/>
      <w:pPr>
        <w:ind w:left="1440" w:hanging="360"/>
      </w:pPr>
    </w:lvl>
    <w:lvl w:ilvl="2" w:tplc="DB84F45A" w:tentative="1">
      <w:start w:val="1"/>
      <w:numFmt w:val="lowerRoman"/>
      <w:lvlText w:val="%3."/>
      <w:lvlJc w:val="right"/>
      <w:pPr>
        <w:ind w:left="2160" w:hanging="180"/>
      </w:pPr>
    </w:lvl>
    <w:lvl w:ilvl="3" w:tplc="A60A3B00" w:tentative="1">
      <w:start w:val="1"/>
      <w:numFmt w:val="decimal"/>
      <w:lvlText w:val="%4."/>
      <w:lvlJc w:val="left"/>
      <w:pPr>
        <w:ind w:left="2880" w:hanging="360"/>
      </w:pPr>
    </w:lvl>
    <w:lvl w:ilvl="4" w:tplc="F970C266" w:tentative="1">
      <w:start w:val="1"/>
      <w:numFmt w:val="lowerLetter"/>
      <w:lvlText w:val="%5."/>
      <w:lvlJc w:val="left"/>
      <w:pPr>
        <w:ind w:left="3600" w:hanging="360"/>
      </w:pPr>
    </w:lvl>
    <w:lvl w:ilvl="5" w:tplc="60B8FAEA" w:tentative="1">
      <w:start w:val="1"/>
      <w:numFmt w:val="lowerRoman"/>
      <w:lvlText w:val="%6."/>
      <w:lvlJc w:val="right"/>
      <w:pPr>
        <w:ind w:left="4320" w:hanging="180"/>
      </w:pPr>
    </w:lvl>
    <w:lvl w:ilvl="6" w:tplc="7714CECE" w:tentative="1">
      <w:start w:val="1"/>
      <w:numFmt w:val="decimal"/>
      <w:lvlText w:val="%7."/>
      <w:lvlJc w:val="left"/>
      <w:pPr>
        <w:ind w:left="5040" w:hanging="360"/>
      </w:pPr>
    </w:lvl>
    <w:lvl w:ilvl="7" w:tplc="484C1C54" w:tentative="1">
      <w:start w:val="1"/>
      <w:numFmt w:val="lowerLetter"/>
      <w:lvlText w:val="%8."/>
      <w:lvlJc w:val="left"/>
      <w:pPr>
        <w:ind w:left="5760" w:hanging="360"/>
      </w:pPr>
    </w:lvl>
    <w:lvl w:ilvl="8" w:tplc="4992F9E2" w:tentative="1">
      <w:start w:val="1"/>
      <w:numFmt w:val="lowerRoman"/>
      <w:lvlText w:val="%9."/>
      <w:lvlJc w:val="right"/>
      <w:pPr>
        <w:ind w:left="6480" w:hanging="180"/>
      </w:pPr>
    </w:lvl>
  </w:abstractNum>
  <w:abstractNum w:abstractNumId="38" w15:restartNumberingAfterBreak="0">
    <w:nsid w:val="69F23F2B"/>
    <w:multiLevelType w:val="multilevel"/>
    <w:tmpl w:val="25A6AB8E"/>
    <w:lvl w:ilvl="0">
      <w:start w:val="1"/>
      <w:numFmt w:val="bullet"/>
      <w:lvlText w:val="●"/>
      <w:lvlJc w:val="left"/>
      <w:pPr>
        <w:ind w:left="720" w:firstLine="36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D24481F"/>
    <w:multiLevelType w:val="multilevel"/>
    <w:tmpl w:val="108633D8"/>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0" w15:restartNumberingAfterBreak="0">
    <w:nsid w:val="6EC95D05"/>
    <w:multiLevelType w:val="multilevel"/>
    <w:tmpl w:val="AD9A7318"/>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1" w15:restartNumberingAfterBreak="0">
    <w:nsid w:val="6F2C286D"/>
    <w:multiLevelType w:val="hybridMultilevel"/>
    <w:tmpl w:val="31B67A86"/>
    <w:lvl w:ilvl="0" w:tplc="CE983E52">
      <w:start w:val="14"/>
      <w:numFmt w:val="decimal"/>
      <w:lvlText w:val="%1."/>
      <w:lvlJc w:val="left"/>
      <w:pPr>
        <w:ind w:left="450" w:hanging="360"/>
      </w:pPr>
      <w:rPr>
        <w:rFonts w:hint="default"/>
      </w:rPr>
    </w:lvl>
    <w:lvl w:ilvl="1" w:tplc="63341734">
      <w:start w:val="1"/>
      <w:numFmt w:val="lowerLetter"/>
      <w:lvlText w:val="%2."/>
      <w:lvlJc w:val="left"/>
      <w:pPr>
        <w:ind w:left="1170" w:hanging="360"/>
      </w:pPr>
    </w:lvl>
    <w:lvl w:ilvl="2" w:tplc="9EF0C3A8" w:tentative="1">
      <w:start w:val="1"/>
      <w:numFmt w:val="lowerRoman"/>
      <w:lvlText w:val="%3."/>
      <w:lvlJc w:val="right"/>
      <w:pPr>
        <w:ind w:left="1890" w:hanging="180"/>
      </w:pPr>
    </w:lvl>
    <w:lvl w:ilvl="3" w:tplc="AAF873B4" w:tentative="1">
      <w:start w:val="1"/>
      <w:numFmt w:val="decimal"/>
      <w:lvlText w:val="%4."/>
      <w:lvlJc w:val="left"/>
      <w:pPr>
        <w:ind w:left="2610" w:hanging="360"/>
      </w:pPr>
    </w:lvl>
    <w:lvl w:ilvl="4" w:tplc="4196997E" w:tentative="1">
      <w:start w:val="1"/>
      <w:numFmt w:val="lowerLetter"/>
      <w:lvlText w:val="%5."/>
      <w:lvlJc w:val="left"/>
      <w:pPr>
        <w:ind w:left="3330" w:hanging="360"/>
      </w:pPr>
    </w:lvl>
    <w:lvl w:ilvl="5" w:tplc="0436F99C" w:tentative="1">
      <w:start w:val="1"/>
      <w:numFmt w:val="lowerRoman"/>
      <w:lvlText w:val="%6."/>
      <w:lvlJc w:val="right"/>
      <w:pPr>
        <w:ind w:left="4050" w:hanging="180"/>
      </w:pPr>
    </w:lvl>
    <w:lvl w:ilvl="6" w:tplc="8E7C9CC0" w:tentative="1">
      <w:start w:val="1"/>
      <w:numFmt w:val="decimal"/>
      <w:lvlText w:val="%7."/>
      <w:lvlJc w:val="left"/>
      <w:pPr>
        <w:ind w:left="4770" w:hanging="360"/>
      </w:pPr>
    </w:lvl>
    <w:lvl w:ilvl="7" w:tplc="E02EC5CA" w:tentative="1">
      <w:start w:val="1"/>
      <w:numFmt w:val="lowerLetter"/>
      <w:lvlText w:val="%8."/>
      <w:lvlJc w:val="left"/>
      <w:pPr>
        <w:ind w:left="5490" w:hanging="360"/>
      </w:pPr>
    </w:lvl>
    <w:lvl w:ilvl="8" w:tplc="75F6D6B2" w:tentative="1">
      <w:start w:val="1"/>
      <w:numFmt w:val="lowerRoman"/>
      <w:lvlText w:val="%9."/>
      <w:lvlJc w:val="right"/>
      <w:pPr>
        <w:ind w:left="6210" w:hanging="180"/>
      </w:pPr>
    </w:lvl>
  </w:abstractNum>
  <w:abstractNum w:abstractNumId="42" w15:restartNumberingAfterBreak="0">
    <w:nsid w:val="71797661"/>
    <w:multiLevelType w:val="multilevel"/>
    <w:tmpl w:val="92DEBAE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71C85B5F"/>
    <w:multiLevelType w:val="hybridMultilevel"/>
    <w:tmpl w:val="129E97DC"/>
    <w:lvl w:ilvl="0" w:tplc="6010AC3A">
      <w:start w:val="1"/>
      <w:numFmt w:val="bullet"/>
      <w:lvlText w:val=""/>
      <w:lvlJc w:val="left"/>
      <w:pPr>
        <w:ind w:left="720" w:hanging="360"/>
      </w:pPr>
      <w:rPr>
        <w:rFonts w:ascii="Wingdings" w:hAnsi="Wingdings" w:hint="default"/>
      </w:rPr>
    </w:lvl>
    <w:lvl w:ilvl="1" w:tplc="DC3479C4" w:tentative="1">
      <w:start w:val="1"/>
      <w:numFmt w:val="bullet"/>
      <w:lvlText w:val="o"/>
      <w:lvlJc w:val="left"/>
      <w:pPr>
        <w:ind w:left="1440" w:hanging="360"/>
      </w:pPr>
      <w:rPr>
        <w:rFonts w:ascii="Courier New" w:hAnsi="Courier New" w:cs="Courier New" w:hint="default"/>
      </w:rPr>
    </w:lvl>
    <w:lvl w:ilvl="2" w:tplc="F9A8569A" w:tentative="1">
      <w:start w:val="1"/>
      <w:numFmt w:val="bullet"/>
      <w:lvlText w:val=""/>
      <w:lvlJc w:val="left"/>
      <w:pPr>
        <w:ind w:left="2160" w:hanging="360"/>
      </w:pPr>
      <w:rPr>
        <w:rFonts w:ascii="Wingdings" w:hAnsi="Wingdings" w:hint="default"/>
      </w:rPr>
    </w:lvl>
    <w:lvl w:ilvl="3" w:tplc="CD98C3E2" w:tentative="1">
      <w:start w:val="1"/>
      <w:numFmt w:val="bullet"/>
      <w:lvlText w:val=""/>
      <w:lvlJc w:val="left"/>
      <w:pPr>
        <w:ind w:left="2880" w:hanging="360"/>
      </w:pPr>
      <w:rPr>
        <w:rFonts w:ascii="Symbol" w:hAnsi="Symbol" w:hint="default"/>
      </w:rPr>
    </w:lvl>
    <w:lvl w:ilvl="4" w:tplc="62B2E5BA" w:tentative="1">
      <w:start w:val="1"/>
      <w:numFmt w:val="bullet"/>
      <w:lvlText w:val="o"/>
      <w:lvlJc w:val="left"/>
      <w:pPr>
        <w:ind w:left="3600" w:hanging="360"/>
      </w:pPr>
      <w:rPr>
        <w:rFonts w:ascii="Courier New" w:hAnsi="Courier New" w:cs="Courier New" w:hint="default"/>
      </w:rPr>
    </w:lvl>
    <w:lvl w:ilvl="5" w:tplc="B2528F16" w:tentative="1">
      <w:start w:val="1"/>
      <w:numFmt w:val="bullet"/>
      <w:lvlText w:val=""/>
      <w:lvlJc w:val="left"/>
      <w:pPr>
        <w:ind w:left="4320" w:hanging="360"/>
      </w:pPr>
      <w:rPr>
        <w:rFonts w:ascii="Wingdings" w:hAnsi="Wingdings" w:hint="default"/>
      </w:rPr>
    </w:lvl>
    <w:lvl w:ilvl="6" w:tplc="B616E006" w:tentative="1">
      <w:start w:val="1"/>
      <w:numFmt w:val="bullet"/>
      <w:lvlText w:val=""/>
      <w:lvlJc w:val="left"/>
      <w:pPr>
        <w:ind w:left="5040" w:hanging="360"/>
      </w:pPr>
      <w:rPr>
        <w:rFonts w:ascii="Symbol" w:hAnsi="Symbol" w:hint="default"/>
      </w:rPr>
    </w:lvl>
    <w:lvl w:ilvl="7" w:tplc="0220BE32" w:tentative="1">
      <w:start w:val="1"/>
      <w:numFmt w:val="bullet"/>
      <w:lvlText w:val="o"/>
      <w:lvlJc w:val="left"/>
      <w:pPr>
        <w:ind w:left="5760" w:hanging="360"/>
      </w:pPr>
      <w:rPr>
        <w:rFonts w:ascii="Courier New" w:hAnsi="Courier New" w:cs="Courier New" w:hint="default"/>
      </w:rPr>
    </w:lvl>
    <w:lvl w:ilvl="8" w:tplc="3B30ED68" w:tentative="1">
      <w:start w:val="1"/>
      <w:numFmt w:val="bullet"/>
      <w:lvlText w:val=""/>
      <w:lvlJc w:val="left"/>
      <w:pPr>
        <w:ind w:left="6480" w:hanging="360"/>
      </w:pPr>
      <w:rPr>
        <w:rFonts w:ascii="Wingdings" w:hAnsi="Wingdings" w:hint="default"/>
      </w:rPr>
    </w:lvl>
  </w:abstractNum>
  <w:abstractNum w:abstractNumId="44" w15:restartNumberingAfterBreak="0">
    <w:nsid w:val="735C6C63"/>
    <w:multiLevelType w:val="multilevel"/>
    <w:tmpl w:val="ABFEBF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5" w15:restartNumberingAfterBreak="0">
    <w:nsid w:val="796447CF"/>
    <w:multiLevelType w:val="hybridMultilevel"/>
    <w:tmpl w:val="BCC2F322"/>
    <w:lvl w:ilvl="0" w:tplc="564E5806">
      <w:start w:val="14"/>
      <w:numFmt w:val="decimal"/>
      <w:lvlText w:val="%1."/>
      <w:lvlJc w:val="left"/>
      <w:pPr>
        <w:ind w:left="360" w:hanging="360"/>
      </w:pPr>
      <w:rPr>
        <w:rFonts w:hint="default"/>
      </w:rPr>
    </w:lvl>
    <w:lvl w:ilvl="1" w:tplc="5F62AFC2" w:tentative="1">
      <w:start w:val="1"/>
      <w:numFmt w:val="lowerLetter"/>
      <w:lvlText w:val="%2."/>
      <w:lvlJc w:val="left"/>
      <w:pPr>
        <w:ind w:left="1170" w:hanging="360"/>
      </w:pPr>
    </w:lvl>
    <w:lvl w:ilvl="2" w:tplc="46B4D8FC" w:tentative="1">
      <w:start w:val="1"/>
      <w:numFmt w:val="lowerRoman"/>
      <w:lvlText w:val="%3."/>
      <w:lvlJc w:val="right"/>
      <w:pPr>
        <w:ind w:left="1890" w:hanging="180"/>
      </w:pPr>
    </w:lvl>
    <w:lvl w:ilvl="3" w:tplc="E8AE1618" w:tentative="1">
      <w:start w:val="1"/>
      <w:numFmt w:val="decimal"/>
      <w:lvlText w:val="%4."/>
      <w:lvlJc w:val="left"/>
      <w:pPr>
        <w:ind w:left="2610" w:hanging="360"/>
      </w:pPr>
    </w:lvl>
    <w:lvl w:ilvl="4" w:tplc="DEF02E84" w:tentative="1">
      <w:start w:val="1"/>
      <w:numFmt w:val="lowerLetter"/>
      <w:lvlText w:val="%5."/>
      <w:lvlJc w:val="left"/>
      <w:pPr>
        <w:ind w:left="3330" w:hanging="360"/>
      </w:pPr>
    </w:lvl>
    <w:lvl w:ilvl="5" w:tplc="D8AE31DE" w:tentative="1">
      <w:start w:val="1"/>
      <w:numFmt w:val="lowerRoman"/>
      <w:lvlText w:val="%6."/>
      <w:lvlJc w:val="right"/>
      <w:pPr>
        <w:ind w:left="4050" w:hanging="180"/>
      </w:pPr>
    </w:lvl>
    <w:lvl w:ilvl="6" w:tplc="76EA5FA2" w:tentative="1">
      <w:start w:val="1"/>
      <w:numFmt w:val="decimal"/>
      <w:lvlText w:val="%7."/>
      <w:lvlJc w:val="left"/>
      <w:pPr>
        <w:ind w:left="4770" w:hanging="360"/>
      </w:pPr>
    </w:lvl>
    <w:lvl w:ilvl="7" w:tplc="49CC7EC0" w:tentative="1">
      <w:start w:val="1"/>
      <w:numFmt w:val="lowerLetter"/>
      <w:lvlText w:val="%8."/>
      <w:lvlJc w:val="left"/>
      <w:pPr>
        <w:ind w:left="5490" w:hanging="360"/>
      </w:pPr>
    </w:lvl>
    <w:lvl w:ilvl="8" w:tplc="F2FEBDFE" w:tentative="1">
      <w:start w:val="1"/>
      <w:numFmt w:val="lowerRoman"/>
      <w:lvlText w:val="%9."/>
      <w:lvlJc w:val="right"/>
      <w:pPr>
        <w:ind w:left="6210" w:hanging="180"/>
      </w:pPr>
    </w:lvl>
  </w:abstractNum>
  <w:abstractNum w:abstractNumId="46" w15:restartNumberingAfterBreak="0">
    <w:nsid w:val="7AB25555"/>
    <w:multiLevelType w:val="multilevel"/>
    <w:tmpl w:val="D870D02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7" w15:restartNumberingAfterBreak="0">
    <w:nsid w:val="7DDB1D73"/>
    <w:multiLevelType w:val="hybridMultilevel"/>
    <w:tmpl w:val="FCEC9912"/>
    <w:lvl w:ilvl="0" w:tplc="EFFAD006">
      <w:start w:val="1"/>
      <w:numFmt w:val="bullet"/>
      <w:lvlText w:val=""/>
      <w:lvlJc w:val="left"/>
      <w:pPr>
        <w:ind w:left="720" w:hanging="360"/>
      </w:pPr>
      <w:rPr>
        <w:rFonts w:ascii="Symbol" w:hAnsi="Symbol" w:hint="default"/>
      </w:rPr>
    </w:lvl>
    <w:lvl w:ilvl="1" w:tplc="1E54FDD0" w:tentative="1">
      <w:start w:val="1"/>
      <w:numFmt w:val="bullet"/>
      <w:lvlText w:val="o"/>
      <w:lvlJc w:val="left"/>
      <w:pPr>
        <w:ind w:left="1440" w:hanging="360"/>
      </w:pPr>
      <w:rPr>
        <w:rFonts w:ascii="Courier New" w:hAnsi="Courier New" w:cs="Courier New" w:hint="default"/>
      </w:rPr>
    </w:lvl>
    <w:lvl w:ilvl="2" w:tplc="9E6876DA" w:tentative="1">
      <w:start w:val="1"/>
      <w:numFmt w:val="bullet"/>
      <w:lvlText w:val=""/>
      <w:lvlJc w:val="left"/>
      <w:pPr>
        <w:ind w:left="2160" w:hanging="360"/>
      </w:pPr>
      <w:rPr>
        <w:rFonts w:ascii="Wingdings" w:hAnsi="Wingdings" w:hint="default"/>
      </w:rPr>
    </w:lvl>
    <w:lvl w:ilvl="3" w:tplc="150EF7A0" w:tentative="1">
      <w:start w:val="1"/>
      <w:numFmt w:val="bullet"/>
      <w:lvlText w:val=""/>
      <w:lvlJc w:val="left"/>
      <w:pPr>
        <w:ind w:left="2880" w:hanging="360"/>
      </w:pPr>
      <w:rPr>
        <w:rFonts w:ascii="Symbol" w:hAnsi="Symbol" w:hint="default"/>
      </w:rPr>
    </w:lvl>
    <w:lvl w:ilvl="4" w:tplc="507CFCB4" w:tentative="1">
      <w:start w:val="1"/>
      <w:numFmt w:val="bullet"/>
      <w:lvlText w:val="o"/>
      <w:lvlJc w:val="left"/>
      <w:pPr>
        <w:ind w:left="3600" w:hanging="360"/>
      </w:pPr>
      <w:rPr>
        <w:rFonts w:ascii="Courier New" w:hAnsi="Courier New" w:cs="Courier New" w:hint="default"/>
      </w:rPr>
    </w:lvl>
    <w:lvl w:ilvl="5" w:tplc="10782BFE" w:tentative="1">
      <w:start w:val="1"/>
      <w:numFmt w:val="bullet"/>
      <w:lvlText w:val=""/>
      <w:lvlJc w:val="left"/>
      <w:pPr>
        <w:ind w:left="4320" w:hanging="360"/>
      </w:pPr>
      <w:rPr>
        <w:rFonts w:ascii="Wingdings" w:hAnsi="Wingdings" w:hint="default"/>
      </w:rPr>
    </w:lvl>
    <w:lvl w:ilvl="6" w:tplc="16285736" w:tentative="1">
      <w:start w:val="1"/>
      <w:numFmt w:val="bullet"/>
      <w:lvlText w:val=""/>
      <w:lvlJc w:val="left"/>
      <w:pPr>
        <w:ind w:left="5040" w:hanging="360"/>
      </w:pPr>
      <w:rPr>
        <w:rFonts w:ascii="Symbol" w:hAnsi="Symbol" w:hint="default"/>
      </w:rPr>
    </w:lvl>
    <w:lvl w:ilvl="7" w:tplc="261C52CA" w:tentative="1">
      <w:start w:val="1"/>
      <w:numFmt w:val="bullet"/>
      <w:lvlText w:val="o"/>
      <w:lvlJc w:val="left"/>
      <w:pPr>
        <w:ind w:left="5760" w:hanging="360"/>
      </w:pPr>
      <w:rPr>
        <w:rFonts w:ascii="Courier New" w:hAnsi="Courier New" w:cs="Courier New" w:hint="default"/>
      </w:rPr>
    </w:lvl>
    <w:lvl w:ilvl="8" w:tplc="904AED50"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44"/>
  </w:num>
  <w:num w:numId="4">
    <w:abstractNumId w:val="40"/>
  </w:num>
  <w:num w:numId="5">
    <w:abstractNumId w:val="38"/>
  </w:num>
  <w:num w:numId="6">
    <w:abstractNumId w:val="2"/>
  </w:num>
  <w:num w:numId="7">
    <w:abstractNumId w:val="3"/>
  </w:num>
  <w:num w:numId="8">
    <w:abstractNumId w:val="14"/>
  </w:num>
  <w:num w:numId="9">
    <w:abstractNumId w:val="39"/>
  </w:num>
  <w:num w:numId="10">
    <w:abstractNumId w:val="28"/>
  </w:num>
  <w:num w:numId="11">
    <w:abstractNumId w:val="42"/>
  </w:num>
  <w:num w:numId="12">
    <w:abstractNumId w:val="26"/>
  </w:num>
  <w:num w:numId="13">
    <w:abstractNumId w:val="17"/>
  </w:num>
  <w:num w:numId="14">
    <w:abstractNumId w:val="46"/>
  </w:num>
  <w:num w:numId="15">
    <w:abstractNumId w:val="19"/>
  </w:num>
  <w:num w:numId="16">
    <w:abstractNumId w:val="33"/>
  </w:num>
  <w:num w:numId="17">
    <w:abstractNumId w:val="11"/>
  </w:num>
  <w:num w:numId="18">
    <w:abstractNumId w:val="9"/>
  </w:num>
  <w:num w:numId="19">
    <w:abstractNumId w:val="8"/>
  </w:num>
  <w:num w:numId="20">
    <w:abstractNumId w:val="34"/>
  </w:num>
  <w:num w:numId="21">
    <w:abstractNumId w:val="41"/>
  </w:num>
  <w:num w:numId="22">
    <w:abstractNumId w:val="12"/>
  </w:num>
  <w:num w:numId="23">
    <w:abstractNumId w:val="21"/>
  </w:num>
  <w:num w:numId="24">
    <w:abstractNumId w:val="32"/>
  </w:num>
  <w:num w:numId="25">
    <w:abstractNumId w:val="0"/>
  </w:num>
  <w:num w:numId="26">
    <w:abstractNumId w:val="24"/>
  </w:num>
  <w:num w:numId="27">
    <w:abstractNumId w:val="30"/>
  </w:num>
  <w:num w:numId="28">
    <w:abstractNumId w:val="15"/>
  </w:num>
  <w:num w:numId="29">
    <w:abstractNumId w:val="45"/>
  </w:num>
  <w:num w:numId="30">
    <w:abstractNumId w:val="13"/>
  </w:num>
  <w:num w:numId="31">
    <w:abstractNumId w:val="35"/>
  </w:num>
  <w:num w:numId="32">
    <w:abstractNumId w:val="23"/>
  </w:num>
  <w:num w:numId="33">
    <w:abstractNumId w:val="36"/>
  </w:num>
  <w:num w:numId="34">
    <w:abstractNumId w:val="4"/>
  </w:num>
  <w:num w:numId="35">
    <w:abstractNumId w:val="4"/>
  </w:num>
  <w:num w:numId="36">
    <w:abstractNumId w:val="47"/>
  </w:num>
  <w:num w:numId="37">
    <w:abstractNumId w:val="20"/>
  </w:num>
  <w:num w:numId="38">
    <w:abstractNumId w:val="25"/>
  </w:num>
  <w:num w:numId="39">
    <w:abstractNumId w:val="43"/>
  </w:num>
  <w:num w:numId="40">
    <w:abstractNumId w:val="1"/>
  </w:num>
  <w:num w:numId="41">
    <w:abstractNumId w:val="29"/>
  </w:num>
  <w:num w:numId="42">
    <w:abstractNumId w:val="5"/>
  </w:num>
  <w:num w:numId="43">
    <w:abstractNumId w:val="7"/>
  </w:num>
  <w:num w:numId="44">
    <w:abstractNumId w:val="6"/>
  </w:num>
  <w:num w:numId="45">
    <w:abstractNumId w:val="27"/>
  </w:num>
  <w:num w:numId="46">
    <w:abstractNumId w:val="37"/>
  </w:num>
  <w:num w:numId="47">
    <w:abstractNumId w:val="10"/>
  </w:num>
  <w:num w:numId="48">
    <w:abstractNumId w:val="31"/>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hideSpellingErrors/>
  <w:hideGrammaticalErrors/>
  <w:proofState w:spelling="clean" w:grammar="clean"/>
  <w:defaultTabStop w:val="720"/>
  <w:drawingGridHorizontalSpacing w:val="110"/>
  <w:drawingGridVerticalSpacing w:val="299"/>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F4F"/>
    <w:rsid w:val="00046DAF"/>
    <w:rsid w:val="00090F7B"/>
    <w:rsid w:val="00094D86"/>
    <w:rsid w:val="000A717D"/>
    <w:rsid w:val="000D4D0D"/>
    <w:rsid w:val="00114415"/>
    <w:rsid w:val="00131645"/>
    <w:rsid w:val="001A75A2"/>
    <w:rsid w:val="002A69B0"/>
    <w:rsid w:val="003534C0"/>
    <w:rsid w:val="00453F4F"/>
    <w:rsid w:val="004B437D"/>
    <w:rsid w:val="005A0A81"/>
    <w:rsid w:val="005A2D87"/>
    <w:rsid w:val="005B6464"/>
    <w:rsid w:val="00664F6F"/>
    <w:rsid w:val="006D4F49"/>
    <w:rsid w:val="00714B04"/>
    <w:rsid w:val="00881DF7"/>
    <w:rsid w:val="00891E21"/>
    <w:rsid w:val="00895EFC"/>
    <w:rsid w:val="00980DB8"/>
    <w:rsid w:val="00A14F9D"/>
    <w:rsid w:val="00A2353B"/>
    <w:rsid w:val="00A338A2"/>
    <w:rsid w:val="00A52FEA"/>
    <w:rsid w:val="00A61974"/>
    <w:rsid w:val="00AE1B31"/>
    <w:rsid w:val="00B14B5A"/>
    <w:rsid w:val="00B2026A"/>
    <w:rsid w:val="00B37CBA"/>
    <w:rsid w:val="00C051DD"/>
    <w:rsid w:val="00D37F92"/>
    <w:rsid w:val="00D43CB0"/>
    <w:rsid w:val="00D70D37"/>
    <w:rsid w:val="00DB3251"/>
    <w:rsid w:val="00DD6804"/>
    <w:rsid w:val="00E04174"/>
    <w:rsid w:val="00E5624A"/>
    <w:rsid w:val="00E647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D6656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atentStyles>
  <w:style w:type="paragraph" w:default="1" w:styleId="Normal">
    <w:name w:val="Normal"/>
    <w:qFormat/>
    <w:rsid w:val="007D3535"/>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link w:val="Heading2Char"/>
    <w:pPr>
      <w:spacing w:before="200" w:after="0"/>
      <w:outlineLvl w:val="1"/>
    </w:pPr>
    <w:rPr>
      <w:b/>
      <w:sz w:val="26"/>
      <w:szCs w:val="2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3">
    <w:name w:val="13"/>
    <w:basedOn w:val="TableNormal"/>
    <w:tblPr>
      <w:tblStyleRowBandSize w:val="1"/>
      <w:tblStyleColBandSize w:val="1"/>
      <w:tblCellMar>
        <w:left w:w="0" w:type="dxa"/>
        <w:right w:w="0" w:type="dxa"/>
      </w:tblCellMar>
    </w:tblPr>
  </w:style>
  <w:style w:type="table" w:customStyle="1" w:styleId="12">
    <w:name w:val="12"/>
    <w:basedOn w:val="TableNormal"/>
    <w:pPr>
      <w:spacing w:after="0" w:line="240" w:lineRule="auto"/>
      <w:contextualSpacing/>
    </w:pPr>
    <w:tblPr>
      <w:tblStyleRowBandSize w:val="1"/>
      <w:tblStyleColBandSize w:val="1"/>
      <w:tblCellMar>
        <w:left w:w="115" w:type="dxa"/>
        <w:right w:w="115" w:type="dxa"/>
      </w:tblCellMar>
    </w:tblPr>
  </w:style>
  <w:style w:type="table" w:customStyle="1" w:styleId="11">
    <w:name w:val="11"/>
    <w:basedOn w:val="TableNormal"/>
    <w:pPr>
      <w:spacing w:after="0" w:line="240" w:lineRule="auto"/>
      <w:contextualSpacing/>
    </w:pPr>
    <w:tblPr>
      <w:tblStyleRowBandSize w:val="1"/>
      <w:tblStyleColBandSize w:val="1"/>
      <w:tblCellMar>
        <w:left w:w="115" w:type="dxa"/>
        <w:right w:w="115" w:type="dxa"/>
      </w:tblCellMar>
    </w:tblPr>
  </w:style>
  <w:style w:type="table" w:customStyle="1" w:styleId="10">
    <w:name w:val="10"/>
    <w:basedOn w:val="TableNormal"/>
    <w:pPr>
      <w:spacing w:after="0" w:line="240" w:lineRule="auto"/>
      <w:contextualSpacing/>
    </w:pPr>
    <w:tblPr>
      <w:tblStyleRowBandSize w:val="1"/>
      <w:tblStyleColBandSize w:val="1"/>
      <w:tblCellMar>
        <w:left w:w="115" w:type="dxa"/>
        <w:right w:w="115" w:type="dxa"/>
      </w:tblCellMar>
    </w:tblPr>
  </w:style>
  <w:style w:type="table" w:customStyle="1" w:styleId="9">
    <w:name w:val="9"/>
    <w:basedOn w:val="TableNormal"/>
    <w:pPr>
      <w:spacing w:after="0" w:line="240" w:lineRule="auto"/>
      <w:contextualSpacing/>
    </w:pPr>
    <w:tblPr>
      <w:tblStyleRowBandSize w:val="1"/>
      <w:tblStyleColBandSize w:val="1"/>
      <w:tblCellMar>
        <w:left w:w="115" w:type="dxa"/>
        <w:right w:w="115" w:type="dxa"/>
      </w:tblCellMar>
    </w:tblPr>
  </w:style>
  <w:style w:type="table" w:customStyle="1" w:styleId="8">
    <w:name w:val="8"/>
    <w:basedOn w:val="TableNormal"/>
    <w:pPr>
      <w:spacing w:after="0" w:line="240" w:lineRule="auto"/>
      <w:contextualSpacing/>
    </w:pPr>
    <w:tblPr>
      <w:tblStyleRowBandSize w:val="1"/>
      <w:tblStyleColBandSize w:val="1"/>
      <w:tblCellMar>
        <w:left w:w="115" w:type="dxa"/>
        <w:right w:w="115" w:type="dxa"/>
      </w:tblCellMar>
    </w:tblPr>
  </w:style>
  <w:style w:type="table" w:customStyle="1" w:styleId="7">
    <w:name w:val="7"/>
    <w:basedOn w:val="TableNormal"/>
    <w:pPr>
      <w:spacing w:after="0" w:line="240" w:lineRule="auto"/>
      <w:contextualSpacing/>
    </w:pPr>
    <w:tblPr>
      <w:tblStyleRowBandSize w:val="1"/>
      <w:tblStyleColBandSize w:val="1"/>
      <w:tblCellMar>
        <w:left w:w="115" w:type="dxa"/>
        <w:right w:w="115" w:type="dxa"/>
      </w:tblCellMar>
    </w:tblPr>
  </w:style>
  <w:style w:type="table" w:customStyle="1" w:styleId="6">
    <w:name w:val="6"/>
    <w:basedOn w:val="TableNormal"/>
    <w:pPr>
      <w:spacing w:after="0" w:line="240" w:lineRule="auto"/>
      <w:contextualSpacing/>
    </w:pPr>
    <w:tblPr>
      <w:tblStyleRowBandSize w:val="1"/>
      <w:tblStyleColBandSize w:val="1"/>
      <w:tblCellMar>
        <w:left w:w="115" w:type="dxa"/>
        <w:right w:w="115" w:type="dxa"/>
      </w:tblCellMar>
    </w:tblPr>
  </w:style>
  <w:style w:type="table" w:customStyle="1" w:styleId="5">
    <w:name w:val="5"/>
    <w:basedOn w:val="TableNormal"/>
    <w:pPr>
      <w:spacing w:after="0" w:line="240" w:lineRule="auto"/>
      <w:contextualSpacing/>
    </w:pPr>
    <w:tblPr>
      <w:tblStyleRowBandSize w:val="1"/>
      <w:tblStyleColBandSize w:val="1"/>
      <w:tblCellMar>
        <w:left w:w="115" w:type="dxa"/>
        <w:right w:w="115" w:type="dxa"/>
      </w:tblCellMar>
    </w:tblPr>
  </w:style>
  <w:style w:type="table" w:customStyle="1" w:styleId="4">
    <w:name w:val="4"/>
    <w:basedOn w:val="TableNormal"/>
    <w:pPr>
      <w:spacing w:after="0" w:line="240" w:lineRule="auto"/>
      <w:contextualSpacing/>
    </w:pPr>
    <w:tblPr>
      <w:tblStyleRowBandSize w:val="1"/>
      <w:tblStyleColBandSize w:val="1"/>
      <w:tblCellMar>
        <w:left w:w="115" w:type="dxa"/>
        <w:right w:w="115" w:type="dxa"/>
      </w:tblCellMar>
    </w:tblPr>
  </w:style>
  <w:style w:type="table" w:customStyle="1" w:styleId="3">
    <w:name w:val="3"/>
    <w:basedOn w:val="TableNormal"/>
    <w:pPr>
      <w:spacing w:after="0" w:line="240" w:lineRule="auto"/>
      <w:contextualSpacing/>
    </w:pPr>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Pr>
  </w:style>
  <w:style w:type="character" w:customStyle="1" w:styleId="Heading2Char">
    <w:name w:val="Heading 2 Char"/>
    <w:basedOn w:val="DefaultParagraphFont"/>
    <w:link w:val="Heading2"/>
    <w:rsid w:val="0031572D"/>
    <w:rPr>
      <w:b/>
      <w:sz w:val="26"/>
      <w:szCs w:val="26"/>
    </w:rPr>
  </w:style>
  <w:style w:type="character" w:styleId="CommentReference">
    <w:name w:val="annotation reference"/>
    <w:basedOn w:val="DefaultParagraphFont"/>
    <w:uiPriority w:val="99"/>
    <w:semiHidden/>
    <w:unhideWhenUsed/>
    <w:rsid w:val="0031572D"/>
    <w:rPr>
      <w:sz w:val="16"/>
      <w:szCs w:val="16"/>
    </w:rPr>
  </w:style>
  <w:style w:type="paragraph" w:styleId="CommentText">
    <w:name w:val="annotation text"/>
    <w:basedOn w:val="Normal"/>
    <w:link w:val="CommentTextChar"/>
    <w:uiPriority w:val="99"/>
    <w:unhideWhenUsed/>
    <w:rsid w:val="0031572D"/>
    <w:pPr>
      <w:spacing w:line="240" w:lineRule="auto"/>
    </w:pPr>
    <w:rPr>
      <w:sz w:val="20"/>
      <w:szCs w:val="20"/>
    </w:rPr>
  </w:style>
  <w:style w:type="character" w:customStyle="1" w:styleId="CommentTextChar">
    <w:name w:val="Comment Text Char"/>
    <w:basedOn w:val="DefaultParagraphFont"/>
    <w:link w:val="CommentText"/>
    <w:uiPriority w:val="99"/>
    <w:rsid w:val="0031572D"/>
    <w:rPr>
      <w:sz w:val="20"/>
      <w:szCs w:val="20"/>
    </w:rPr>
  </w:style>
  <w:style w:type="paragraph" w:styleId="ListParagraph">
    <w:name w:val="List Paragraph"/>
    <w:basedOn w:val="Normal"/>
    <w:uiPriority w:val="34"/>
    <w:qFormat/>
    <w:rsid w:val="0031572D"/>
    <w:pPr>
      <w:widowControl/>
      <w:spacing w:after="160" w:line="259" w:lineRule="auto"/>
      <w:ind w:left="720"/>
      <w:contextualSpacing/>
    </w:pPr>
    <w:rPr>
      <w:rFonts w:asciiTheme="minorHAnsi" w:eastAsiaTheme="minorHAnsi" w:hAnsiTheme="minorHAnsi" w:cstheme="minorBidi"/>
      <w:color w:val="auto"/>
    </w:rPr>
  </w:style>
  <w:style w:type="paragraph" w:styleId="FootnoteText">
    <w:name w:val="footnote text"/>
    <w:basedOn w:val="Normal"/>
    <w:link w:val="FootnoteTextChar"/>
    <w:uiPriority w:val="99"/>
    <w:unhideWhenUsed/>
    <w:rsid w:val="0031572D"/>
    <w:pPr>
      <w:spacing w:after="0" w:line="240" w:lineRule="auto"/>
    </w:pPr>
    <w:rPr>
      <w:sz w:val="20"/>
      <w:szCs w:val="20"/>
    </w:rPr>
  </w:style>
  <w:style w:type="character" w:customStyle="1" w:styleId="FootnoteTextChar">
    <w:name w:val="Footnote Text Char"/>
    <w:basedOn w:val="DefaultParagraphFont"/>
    <w:link w:val="FootnoteText"/>
    <w:uiPriority w:val="99"/>
    <w:rsid w:val="0031572D"/>
    <w:rPr>
      <w:sz w:val="20"/>
      <w:szCs w:val="20"/>
    </w:rPr>
  </w:style>
  <w:style w:type="character" w:styleId="FootnoteReference">
    <w:name w:val="footnote reference"/>
    <w:basedOn w:val="DefaultParagraphFont"/>
    <w:uiPriority w:val="99"/>
    <w:semiHidden/>
    <w:unhideWhenUsed/>
    <w:rsid w:val="0031572D"/>
    <w:rPr>
      <w:vertAlign w:val="superscript"/>
    </w:rPr>
  </w:style>
  <w:style w:type="paragraph" w:styleId="BalloonText">
    <w:name w:val="Balloon Text"/>
    <w:basedOn w:val="Normal"/>
    <w:link w:val="BalloonTextChar"/>
    <w:uiPriority w:val="99"/>
    <w:semiHidden/>
    <w:unhideWhenUsed/>
    <w:rsid w:val="003157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72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28F7"/>
    <w:rPr>
      <w:b/>
      <w:bCs/>
    </w:rPr>
  </w:style>
  <w:style w:type="character" w:customStyle="1" w:styleId="CommentSubjectChar">
    <w:name w:val="Comment Subject Char"/>
    <w:basedOn w:val="CommentTextChar"/>
    <w:link w:val="CommentSubject"/>
    <w:uiPriority w:val="99"/>
    <w:semiHidden/>
    <w:rsid w:val="00DF28F7"/>
    <w:rPr>
      <w:b/>
      <w:bCs/>
      <w:sz w:val="20"/>
      <w:szCs w:val="20"/>
    </w:rPr>
  </w:style>
  <w:style w:type="paragraph" w:styleId="Header">
    <w:name w:val="header"/>
    <w:basedOn w:val="Normal"/>
    <w:link w:val="HeaderChar"/>
    <w:uiPriority w:val="99"/>
    <w:unhideWhenUsed/>
    <w:rsid w:val="00552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61"/>
  </w:style>
  <w:style w:type="paragraph" w:styleId="Footer">
    <w:name w:val="footer"/>
    <w:basedOn w:val="Normal"/>
    <w:link w:val="FooterChar"/>
    <w:uiPriority w:val="99"/>
    <w:unhideWhenUsed/>
    <w:rsid w:val="00552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61"/>
  </w:style>
  <w:style w:type="table" w:styleId="TableGrid">
    <w:name w:val="Table Grid"/>
    <w:basedOn w:val="TableNormal"/>
    <w:uiPriority w:val="39"/>
    <w:rsid w:val="0061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53A5"/>
    <w:rPr>
      <w:color w:val="CC9900" w:themeColor="hyperlink"/>
      <w:u w:val="single"/>
    </w:rPr>
  </w:style>
  <w:style w:type="character" w:customStyle="1" w:styleId="Mention1">
    <w:name w:val="Mention1"/>
    <w:basedOn w:val="DefaultParagraphFont"/>
    <w:uiPriority w:val="99"/>
    <w:semiHidden/>
    <w:unhideWhenUsed/>
    <w:rsid w:val="002953A5"/>
    <w:rPr>
      <w:color w:val="2B579A"/>
      <w:shd w:val="clear" w:color="auto" w:fill="E6E6E6"/>
    </w:rPr>
  </w:style>
  <w:style w:type="paragraph" w:styleId="NormalWeb">
    <w:name w:val="Normal (Web)"/>
    <w:basedOn w:val="Normal"/>
    <w:uiPriority w:val="99"/>
    <w:unhideWhenUsed/>
    <w:rsid w:val="00622B14"/>
    <w:pPr>
      <w:widowControl/>
      <w:spacing w:after="0" w:line="240" w:lineRule="auto"/>
    </w:pPr>
    <w:rPr>
      <w:rFonts w:eastAsiaTheme="minorHAnsi"/>
      <w:color w:val="auto"/>
    </w:rPr>
  </w:style>
  <w:style w:type="character" w:customStyle="1" w:styleId="UnresolvedMention1">
    <w:name w:val="Unresolved Mention1"/>
    <w:basedOn w:val="DefaultParagraphFont"/>
    <w:uiPriority w:val="99"/>
    <w:semiHidden/>
    <w:unhideWhenUsed/>
    <w:rsid w:val="005941F8"/>
    <w:rPr>
      <w:color w:val="808080"/>
      <w:shd w:val="clear" w:color="auto" w:fill="E6E6E6"/>
    </w:rPr>
  </w:style>
  <w:style w:type="paragraph" w:styleId="EndnoteText">
    <w:name w:val="endnote text"/>
    <w:basedOn w:val="Normal"/>
    <w:link w:val="EndnoteTextChar"/>
    <w:uiPriority w:val="99"/>
    <w:unhideWhenUsed/>
    <w:rsid w:val="00EC119B"/>
    <w:pPr>
      <w:spacing w:after="0" w:line="240" w:lineRule="auto"/>
    </w:pPr>
    <w:rPr>
      <w:sz w:val="20"/>
      <w:szCs w:val="20"/>
    </w:rPr>
  </w:style>
  <w:style w:type="character" w:customStyle="1" w:styleId="EndnoteTextChar">
    <w:name w:val="Endnote Text Char"/>
    <w:basedOn w:val="DefaultParagraphFont"/>
    <w:link w:val="EndnoteText"/>
    <w:uiPriority w:val="99"/>
    <w:rsid w:val="00EC119B"/>
    <w:rPr>
      <w:sz w:val="20"/>
      <w:szCs w:val="20"/>
    </w:rPr>
  </w:style>
  <w:style w:type="character" w:styleId="EndnoteReference">
    <w:name w:val="endnote reference"/>
    <w:basedOn w:val="DefaultParagraphFont"/>
    <w:uiPriority w:val="99"/>
    <w:semiHidden/>
    <w:unhideWhenUsed/>
    <w:rsid w:val="00EC119B"/>
    <w:rPr>
      <w:vertAlign w:val="superscript"/>
    </w:rPr>
  </w:style>
  <w:style w:type="paragraph" w:customStyle="1" w:styleId="Default">
    <w:name w:val="Default"/>
    <w:rsid w:val="0050694A"/>
    <w:pPr>
      <w:widowControl/>
      <w:autoSpaceDE w:val="0"/>
      <w:autoSpaceDN w:val="0"/>
      <w:adjustRightInd w:val="0"/>
      <w:spacing w:after="0" w:line="240" w:lineRule="auto"/>
    </w:pPr>
    <w:rPr>
      <w:rFonts w:ascii="Akzidenz-Grotesk Std Regular" w:hAnsi="Akzidenz-Grotesk Std Regular" w:cs="Akzidenz-Grotesk Std Regular"/>
      <w:sz w:val="24"/>
      <w:szCs w:val="24"/>
    </w:rPr>
  </w:style>
  <w:style w:type="paragraph" w:customStyle="1" w:styleId="Pa1">
    <w:name w:val="Pa1"/>
    <w:basedOn w:val="Default"/>
    <w:next w:val="Default"/>
    <w:uiPriority w:val="99"/>
    <w:rsid w:val="0050694A"/>
    <w:pPr>
      <w:spacing w:line="241" w:lineRule="atLeast"/>
    </w:pPr>
    <w:rPr>
      <w:rFonts w:cs="Calibri"/>
    </w:rPr>
  </w:style>
  <w:style w:type="character" w:styleId="FollowedHyperlink">
    <w:name w:val="FollowedHyperlink"/>
    <w:basedOn w:val="DefaultParagraphFont"/>
    <w:uiPriority w:val="99"/>
    <w:semiHidden/>
    <w:unhideWhenUsed/>
    <w:rsid w:val="00626317"/>
    <w:rPr>
      <w:color w:val="666699" w:themeColor="followedHyperlink"/>
      <w:u w:val="single"/>
    </w:rPr>
  </w:style>
  <w:style w:type="character" w:customStyle="1" w:styleId="A2">
    <w:name w:val="A2"/>
    <w:uiPriority w:val="99"/>
    <w:rsid w:val="002D5FDB"/>
    <w:rPr>
      <w:rFonts w:cs="Akzidenz-Grotesk Std Regular"/>
      <w:color w:val="000000"/>
      <w:sz w:val="21"/>
      <w:szCs w:val="21"/>
    </w:rPr>
  </w:style>
  <w:style w:type="character" w:customStyle="1" w:styleId="UnresolvedMention2">
    <w:name w:val="Unresolved Mention2"/>
    <w:basedOn w:val="DefaultParagraphFont"/>
    <w:uiPriority w:val="99"/>
    <w:rsid w:val="00046D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444135">
      <w:bodyDiv w:val="1"/>
      <w:marLeft w:val="0"/>
      <w:marRight w:val="0"/>
      <w:marTop w:val="0"/>
      <w:marBottom w:val="0"/>
      <w:divBdr>
        <w:top w:val="none" w:sz="0" w:space="0" w:color="auto"/>
        <w:left w:val="none" w:sz="0" w:space="0" w:color="auto"/>
        <w:bottom w:val="none" w:sz="0" w:space="0" w:color="auto"/>
        <w:right w:val="none" w:sz="0" w:space="0" w:color="auto"/>
      </w:divBdr>
      <w:divsChild>
        <w:div w:id="1484395729">
          <w:marLeft w:val="547"/>
          <w:marRight w:val="0"/>
          <w:marTop w:val="0"/>
          <w:marBottom w:val="0"/>
          <w:divBdr>
            <w:top w:val="none" w:sz="0" w:space="0" w:color="auto"/>
            <w:left w:val="none" w:sz="0" w:space="0" w:color="auto"/>
            <w:bottom w:val="none" w:sz="0" w:space="0" w:color="auto"/>
            <w:right w:val="none" w:sz="0" w:space="0" w:color="auto"/>
          </w:divBdr>
        </w:div>
        <w:div w:id="1698237996">
          <w:marLeft w:val="547"/>
          <w:marRight w:val="0"/>
          <w:marTop w:val="0"/>
          <w:marBottom w:val="0"/>
          <w:divBdr>
            <w:top w:val="none" w:sz="0" w:space="0" w:color="auto"/>
            <w:left w:val="none" w:sz="0" w:space="0" w:color="auto"/>
            <w:bottom w:val="none" w:sz="0" w:space="0" w:color="auto"/>
            <w:right w:val="none" w:sz="0" w:space="0" w:color="auto"/>
          </w:divBdr>
        </w:div>
        <w:div w:id="811404103">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microsoft.com/office/2007/relationships/diagramDrawing" Target="diagrams/drawing1.xml"/></Relationships>
</file>

<file path=word/_rels/endnotes.xml.rels><?xml version="1.0" encoding="UTF-8" standalone="yes"?>
<Relationships xmlns="http://schemas.openxmlformats.org/package/2006/relationships"><Relationship Id="rId3" Type="http://schemas.openxmlformats.org/officeDocument/2006/relationships/hyperlink" Target="http://gbvguidelines.org/wp/wp-content/uploads/2015/09/2015-IASC-Gender-based-Violence-Guidelines_lo-res.pdf" TargetMode="External"/><Relationship Id="rId2" Type="http://schemas.openxmlformats.org/officeDocument/2006/relationships/hyperlink" Target="https://www.womensrefugeecommission.org/gbv/resources/1353-urban-gbv-tools" TargetMode="External"/><Relationship Id="rId1" Type="http://schemas.openxmlformats.org/officeDocument/2006/relationships/hyperlink" Target="https://www.womensrefugeecommission.org/issues/livelihoods/research-and-resources/1231-clara-too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9B75D9-AEC4-44BD-B883-5642C8683316}" type="doc">
      <dgm:prSet loTypeId="urn:microsoft.com/office/officeart/2005/8/layout/process1" loCatId="process" qsTypeId="urn:microsoft.com/office/officeart/2005/8/quickstyle/simple1" qsCatId="simple" csTypeId="urn:microsoft.com/office/officeart/2005/8/colors/accent1_2" csCatId="accent1" phldr="1"/>
      <dgm:spPr/>
    </dgm:pt>
    <dgm:pt modelId="{87ECF0CC-3490-4271-8174-02126763AE22}">
      <dgm:prSet phldrT="[Text]" custT="1"/>
      <dgm:spPr/>
      <dgm:t>
        <a:bodyPr/>
        <a:lstStyle/>
        <a:p>
          <a:r>
            <a:rPr lang="en-US" sz="700" b="1">
              <a:latin typeface="Akzidenz-Grotesk Std Regular" panose="02000503030000020003" pitchFamily="50" charset="0"/>
            </a:rPr>
            <a:t>2. Lisez les messages sur la VBG/obtenez le consentement (section 2)</a:t>
          </a:r>
        </a:p>
      </dgm:t>
    </dgm:pt>
    <dgm:pt modelId="{788D1D29-A25E-457A-AD75-7CD3B13BC362}" type="parTrans" cxnId="{0AA972D0-0E7E-44C5-9C1E-C8EDCA200469}">
      <dgm:prSet/>
      <dgm:spPr/>
      <dgm:t>
        <a:bodyPr/>
        <a:lstStyle/>
        <a:p>
          <a:endParaRPr lang="en-US"/>
        </a:p>
      </dgm:t>
    </dgm:pt>
    <dgm:pt modelId="{36680ED7-58DA-4EA5-B12D-C0769B48AB67}" type="sibTrans" cxnId="{0AA972D0-0E7E-44C5-9C1E-C8EDCA200469}">
      <dgm:prSet/>
      <dgm:spPr/>
      <dgm:t>
        <a:bodyPr/>
        <a:lstStyle/>
        <a:p>
          <a:endParaRPr lang="en-US"/>
        </a:p>
      </dgm:t>
    </dgm:pt>
    <dgm:pt modelId="{82452C81-23AA-4470-B7FD-57134CDCFEFE}">
      <dgm:prSet phldrT="[Text]" custT="1"/>
      <dgm:spPr/>
      <dgm:t>
        <a:bodyPr/>
        <a:lstStyle/>
        <a:p>
          <a:r>
            <a:rPr lang="en-US" sz="700" b="1">
              <a:latin typeface="Akzidenz-Grotesk Std Regular" panose="02000503030000020003" pitchFamily="50" charset="0"/>
            </a:rPr>
            <a:t>4. Posez les questions/facilitez la discussion </a:t>
          </a:r>
          <a:br>
            <a:rPr lang="en-US" sz="700" b="1">
              <a:latin typeface="Akzidenz-Grotesk Std Regular" panose="02000503030000020003" pitchFamily="50" charset="0"/>
            </a:rPr>
          </a:br>
          <a:r>
            <a:rPr lang="en-US" sz="700" b="1">
              <a:latin typeface="Akzidenz-Grotesk Std Regular" panose="02000503030000020003" pitchFamily="50" charset="0"/>
            </a:rPr>
            <a:t>(section 4)</a:t>
          </a:r>
        </a:p>
      </dgm:t>
    </dgm:pt>
    <dgm:pt modelId="{079A5B3C-7353-4D9C-9850-186E8361FE01}" type="parTrans" cxnId="{2C4D9C73-2B76-4B28-B3BE-DBE27576EA39}">
      <dgm:prSet/>
      <dgm:spPr/>
      <dgm:t>
        <a:bodyPr/>
        <a:lstStyle/>
        <a:p>
          <a:endParaRPr lang="en-US"/>
        </a:p>
      </dgm:t>
    </dgm:pt>
    <dgm:pt modelId="{01343896-D2F9-48ED-8F52-66A5449F73EF}" type="sibTrans" cxnId="{2C4D9C73-2B76-4B28-B3BE-DBE27576EA39}">
      <dgm:prSet/>
      <dgm:spPr/>
      <dgm:t>
        <a:bodyPr/>
        <a:lstStyle/>
        <a:p>
          <a:endParaRPr lang="en-US"/>
        </a:p>
      </dgm:t>
    </dgm:pt>
    <dgm:pt modelId="{AA397BDD-F92E-45DD-A356-D3253C268B4F}">
      <dgm:prSet phldrT="[Text]" custT="1"/>
      <dgm:spPr/>
      <dgm:t>
        <a:bodyPr/>
        <a:lstStyle/>
        <a:p>
          <a:r>
            <a:rPr lang="en-US" sz="700" b="1">
              <a:latin typeface="Akzidenz-Grotesk Std Regular" panose="02000503030000020003" pitchFamily="50" charset="0"/>
            </a:rPr>
            <a:t>3. Lisez l’histoire appropriée au groupe/à la personne </a:t>
          </a:r>
          <a:br>
            <a:rPr lang="en-US" sz="700" b="1">
              <a:latin typeface="Akzidenz-Grotesk Std Regular" panose="02000503030000020003" pitchFamily="50" charset="0"/>
            </a:rPr>
          </a:br>
          <a:r>
            <a:rPr lang="en-US" sz="700" b="1">
              <a:latin typeface="Akzidenz-Grotesk Std Regular" panose="02000503030000020003" pitchFamily="50" charset="0"/>
            </a:rPr>
            <a:t>(section 3)</a:t>
          </a:r>
        </a:p>
      </dgm:t>
    </dgm:pt>
    <dgm:pt modelId="{97C59984-ACF6-49B7-85D6-12981E23DDA0}" type="sibTrans" cxnId="{C1A1B061-26F5-4FC6-90FB-850B62912304}">
      <dgm:prSet/>
      <dgm:spPr/>
      <dgm:t>
        <a:bodyPr/>
        <a:lstStyle/>
        <a:p>
          <a:endParaRPr lang="en-US"/>
        </a:p>
      </dgm:t>
    </dgm:pt>
    <dgm:pt modelId="{2CD9B4EF-5B51-4CA1-98BE-2E003B4691C4}" type="parTrans" cxnId="{C1A1B061-26F5-4FC6-90FB-850B62912304}">
      <dgm:prSet/>
      <dgm:spPr/>
      <dgm:t>
        <a:bodyPr/>
        <a:lstStyle/>
        <a:p>
          <a:endParaRPr lang="en-US"/>
        </a:p>
      </dgm:t>
    </dgm:pt>
    <dgm:pt modelId="{118161CD-B761-4A9B-B4AB-FF159234FFF6}">
      <dgm:prSet phldrT="[Text]" custT="1"/>
      <dgm:spPr/>
      <dgm:t>
        <a:bodyPr/>
        <a:lstStyle/>
        <a:p>
          <a:r>
            <a:rPr lang="en-US" sz="700" b="1">
              <a:latin typeface="Akzidenz-Grotesk Std Regular" panose="02000503030000020003" pitchFamily="50" charset="0"/>
            </a:rPr>
            <a:t>1. Lisez l’introduction </a:t>
          </a:r>
          <a:br>
            <a:rPr lang="en-US" sz="700" b="1">
              <a:latin typeface="Akzidenz-Grotesk Std Regular" panose="02000503030000020003" pitchFamily="50" charset="0"/>
            </a:rPr>
          </a:br>
          <a:r>
            <a:rPr lang="en-US" sz="700" b="1">
              <a:latin typeface="Akzidenz-Grotesk Std Regular" panose="02000503030000020003" pitchFamily="50" charset="0"/>
            </a:rPr>
            <a:t>(section 1)</a:t>
          </a:r>
        </a:p>
      </dgm:t>
    </dgm:pt>
    <dgm:pt modelId="{E93B7588-3906-4B95-BE13-5D9ABC63BF0E}" type="parTrans" cxnId="{B52D8C52-D33F-415D-A88A-E33634B6E8F2}">
      <dgm:prSet/>
      <dgm:spPr/>
      <dgm:t>
        <a:bodyPr/>
        <a:lstStyle/>
        <a:p>
          <a:endParaRPr lang="en-US"/>
        </a:p>
      </dgm:t>
    </dgm:pt>
    <dgm:pt modelId="{4ADACE5D-7333-4ABB-9061-A547DBECCE8B}" type="sibTrans" cxnId="{B52D8C52-D33F-415D-A88A-E33634B6E8F2}">
      <dgm:prSet/>
      <dgm:spPr/>
      <dgm:t>
        <a:bodyPr/>
        <a:lstStyle/>
        <a:p>
          <a:endParaRPr lang="en-US"/>
        </a:p>
      </dgm:t>
    </dgm:pt>
    <dgm:pt modelId="{F24C8B0E-3668-4DB5-B9F7-CD6C802E8863}">
      <dgm:prSet phldrT="[Text]"/>
      <dgm:spPr/>
      <dgm:t>
        <a:bodyPr/>
        <a:lstStyle/>
        <a:p>
          <a:r>
            <a:rPr lang="en-US" b="1">
              <a:latin typeface="Akzidenz-Grotesk Std Regular" panose="02000503030000020003" pitchFamily="50" charset="0"/>
            </a:rPr>
            <a:t>5. Lisez les messages de clôture/communiquez les voies de références </a:t>
          </a:r>
          <a:br>
            <a:rPr lang="en-US" b="1">
              <a:latin typeface="Akzidenz-Grotesk Std Regular" panose="02000503030000020003" pitchFamily="50" charset="0"/>
            </a:rPr>
          </a:br>
          <a:r>
            <a:rPr lang="en-US" b="1">
              <a:latin typeface="Akzidenz-Grotesk Std Regular" panose="02000503030000020003" pitchFamily="50" charset="0"/>
            </a:rPr>
            <a:t>(section 5)</a:t>
          </a:r>
        </a:p>
      </dgm:t>
    </dgm:pt>
    <dgm:pt modelId="{43A71AC7-6DB9-4FA4-BB10-29318CAC327C}" type="parTrans" cxnId="{D24C49E8-E4E8-4615-9F15-B081A49E7730}">
      <dgm:prSet/>
      <dgm:spPr/>
      <dgm:t>
        <a:bodyPr/>
        <a:lstStyle/>
        <a:p>
          <a:endParaRPr lang="en-US"/>
        </a:p>
      </dgm:t>
    </dgm:pt>
    <dgm:pt modelId="{FE05C3A1-43E0-484C-9310-94B1F7E9B1B8}" type="sibTrans" cxnId="{D24C49E8-E4E8-4615-9F15-B081A49E7730}">
      <dgm:prSet/>
      <dgm:spPr/>
      <dgm:t>
        <a:bodyPr/>
        <a:lstStyle/>
        <a:p>
          <a:endParaRPr lang="en-US"/>
        </a:p>
      </dgm:t>
    </dgm:pt>
    <dgm:pt modelId="{42D47063-2E56-40A6-8100-2C1FB4486897}" type="pres">
      <dgm:prSet presAssocID="{869B75D9-AEC4-44BD-B883-5642C8683316}" presName="Name0" presStyleCnt="0">
        <dgm:presLayoutVars>
          <dgm:dir/>
          <dgm:resizeHandles val="exact"/>
        </dgm:presLayoutVars>
      </dgm:prSet>
      <dgm:spPr/>
    </dgm:pt>
    <dgm:pt modelId="{8BBB4AC6-31B8-49A5-8FED-B2377B523D89}" type="pres">
      <dgm:prSet presAssocID="{118161CD-B761-4A9B-B4AB-FF159234FFF6}" presName="node" presStyleLbl="node1" presStyleIdx="0" presStyleCnt="5">
        <dgm:presLayoutVars>
          <dgm:bulletEnabled val="1"/>
        </dgm:presLayoutVars>
      </dgm:prSet>
      <dgm:spPr/>
    </dgm:pt>
    <dgm:pt modelId="{5935667E-2B31-4227-9EBC-BA786EA41EC9}" type="pres">
      <dgm:prSet presAssocID="{4ADACE5D-7333-4ABB-9061-A547DBECCE8B}" presName="sibTrans" presStyleLbl="sibTrans2D1" presStyleIdx="0" presStyleCnt="4"/>
      <dgm:spPr/>
    </dgm:pt>
    <dgm:pt modelId="{79FC5F06-CD96-4E11-9036-4D5D7CEA28AD}" type="pres">
      <dgm:prSet presAssocID="{4ADACE5D-7333-4ABB-9061-A547DBECCE8B}" presName="connectorText" presStyleLbl="sibTrans2D1" presStyleIdx="0" presStyleCnt="4"/>
      <dgm:spPr/>
    </dgm:pt>
    <dgm:pt modelId="{6D3DDF80-1E82-48B8-AC14-988F424807E9}" type="pres">
      <dgm:prSet presAssocID="{87ECF0CC-3490-4271-8174-02126763AE22}" presName="node" presStyleLbl="node1" presStyleIdx="1" presStyleCnt="5">
        <dgm:presLayoutVars>
          <dgm:bulletEnabled val="1"/>
        </dgm:presLayoutVars>
      </dgm:prSet>
      <dgm:spPr/>
    </dgm:pt>
    <dgm:pt modelId="{CA636FD6-7AF6-4A30-B672-BD946A1C9E28}" type="pres">
      <dgm:prSet presAssocID="{36680ED7-58DA-4EA5-B12D-C0769B48AB67}" presName="sibTrans" presStyleLbl="sibTrans2D1" presStyleIdx="1" presStyleCnt="4"/>
      <dgm:spPr/>
    </dgm:pt>
    <dgm:pt modelId="{7620AD4B-90BD-4FC8-A145-DE541B94653F}" type="pres">
      <dgm:prSet presAssocID="{36680ED7-58DA-4EA5-B12D-C0769B48AB67}" presName="connectorText" presStyleLbl="sibTrans2D1" presStyleIdx="1" presStyleCnt="4"/>
      <dgm:spPr/>
    </dgm:pt>
    <dgm:pt modelId="{C25F7CFA-3047-4CAF-B200-FB1C64A5DA82}" type="pres">
      <dgm:prSet presAssocID="{AA397BDD-F92E-45DD-A356-D3253C268B4F}" presName="node" presStyleLbl="node1" presStyleIdx="2" presStyleCnt="5">
        <dgm:presLayoutVars>
          <dgm:bulletEnabled val="1"/>
        </dgm:presLayoutVars>
      </dgm:prSet>
      <dgm:spPr/>
    </dgm:pt>
    <dgm:pt modelId="{9D9B1117-A061-4EC3-8878-8E833B3D5BE3}" type="pres">
      <dgm:prSet presAssocID="{97C59984-ACF6-49B7-85D6-12981E23DDA0}" presName="sibTrans" presStyleLbl="sibTrans2D1" presStyleIdx="2" presStyleCnt="4"/>
      <dgm:spPr/>
    </dgm:pt>
    <dgm:pt modelId="{637A5372-A9B4-4FBC-B3FA-95453F6EC3DD}" type="pres">
      <dgm:prSet presAssocID="{97C59984-ACF6-49B7-85D6-12981E23DDA0}" presName="connectorText" presStyleLbl="sibTrans2D1" presStyleIdx="2" presStyleCnt="4"/>
      <dgm:spPr/>
    </dgm:pt>
    <dgm:pt modelId="{759244FB-7C4E-4D18-95FC-79958FB0C960}" type="pres">
      <dgm:prSet presAssocID="{82452C81-23AA-4470-B7FD-57134CDCFEFE}" presName="node" presStyleLbl="node1" presStyleIdx="3" presStyleCnt="5">
        <dgm:presLayoutVars>
          <dgm:bulletEnabled val="1"/>
        </dgm:presLayoutVars>
      </dgm:prSet>
      <dgm:spPr/>
    </dgm:pt>
    <dgm:pt modelId="{86830855-A740-4D53-84DB-024E15291575}" type="pres">
      <dgm:prSet presAssocID="{01343896-D2F9-48ED-8F52-66A5449F73EF}" presName="sibTrans" presStyleLbl="sibTrans2D1" presStyleIdx="3" presStyleCnt="4"/>
      <dgm:spPr/>
    </dgm:pt>
    <dgm:pt modelId="{BA635079-6422-4FD1-A558-50FDFCEA85E0}" type="pres">
      <dgm:prSet presAssocID="{01343896-D2F9-48ED-8F52-66A5449F73EF}" presName="connectorText" presStyleLbl="sibTrans2D1" presStyleIdx="3" presStyleCnt="4"/>
      <dgm:spPr/>
    </dgm:pt>
    <dgm:pt modelId="{FB2A492D-D60B-4763-82B8-AB5BD42B8689}" type="pres">
      <dgm:prSet presAssocID="{F24C8B0E-3668-4DB5-B9F7-CD6C802E8863}" presName="node" presStyleLbl="node1" presStyleIdx="4" presStyleCnt="5">
        <dgm:presLayoutVars>
          <dgm:bulletEnabled val="1"/>
        </dgm:presLayoutVars>
      </dgm:prSet>
      <dgm:spPr/>
    </dgm:pt>
  </dgm:ptLst>
  <dgm:cxnLst>
    <dgm:cxn modelId="{6024A003-6B0D-6048-95B9-C3F2941B9AF3}" type="presOf" srcId="{97C59984-ACF6-49B7-85D6-12981E23DDA0}" destId="{9D9B1117-A061-4EC3-8878-8E833B3D5BE3}" srcOrd="0" destOrd="0" presId="urn:microsoft.com/office/officeart/2005/8/layout/process1"/>
    <dgm:cxn modelId="{4F6AA712-E3F0-774D-9FD9-8B187881B788}" type="presOf" srcId="{AA397BDD-F92E-45DD-A356-D3253C268B4F}" destId="{C25F7CFA-3047-4CAF-B200-FB1C64A5DA82}" srcOrd="0" destOrd="0" presId="urn:microsoft.com/office/officeart/2005/8/layout/process1"/>
    <dgm:cxn modelId="{A6DE0160-750D-F245-8AD3-E87FE332D5E1}" type="presOf" srcId="{01343896-D2F9-48ED-8F52-66A5449F73EF}" destId="{BA635079-6422-4FD1-A558-50FDFCEA85E0}" srcOrd="1" destOrd="0" presId="urn:microsoft.com/office/officeart/2005/8/layout/process1"/>
    <dgm:cxn modelId="{C1A1B061-26F5-4FC6-90FB-850B62912304}" srcId="{869B75D9-AEC4-44BD-B883-5642C8683316}" destId="{AA397BDD-F92E-45DD-A356-D3253C268B4F}" srcOrd="2" destOrd="0" parTransId="{2CD9B4EF-5B51-4CA1-98BE-2E003B4691C4}" sibTransId="{97C59984-ACF6-49B7-85D6-12981E23DDA0}"/>
    <dgm:cxn modelId="{3C6F4751-D63C-5543-A3BB-C7FFEF02A287}" type="presOf" srcId="{87ECF0CC-3490-4271-8174-02126763AE22}" destId="{6D3DDF80-1E82-48B8-AC14-988F424807E9}" srcOrd="0" destOrd="0" presId="urn:microsoft.com/office/officeart/2005/8/layout/process1"/>
    <dgm:cxn modelId="{B52D8C52-D33F-415D-A88A-E33634B6E8F2}" srcId="{869B75D9-AEC4-44BD-B883-5642C8683316}" destId="{118161CD-B761-4A9B-B4AB-FF159234FFF6}" srcOrd="0" destOrd="0" parTransId="{E93B7588-3906-4B95-BE13-5D9ABC63BF0E}" sibTransId="{4ADACE5D-7333-4ABB-9061-A547DBECCE8B}"/>
    <dgm:cxn modelId="{2C4D9C73-2B76-4B28-B3BE-DBE27576EA39}" srcId="{869B75D9-AEC4-44BD-B883-5642C8683316}" destId="{82452C81-23AA-4470-B7FD-57134CDCFEFE}" srcOrd="3" destOrd="0" parTransId="{079A5B3C-7353-4D9C-9850-186E8361FE01}" sibTransId="{01343896-D2F9-48ED-8F52-66A5449F73EF}"/>
    <dgm:cxn modelId="{E45CFE77-86F6-B748-834D-0539D059BA5E}" type="presOf" srcId="{01343896-D2F9-48ED-8F52-66A5449F73EF}" destId="{86830855-A740-4D53-84DB-024E15291575}" srcOrd="0" destOrd="0" presId="urn:microsoft.com/office/officeart/2005/8/layout/process1"/>
    <dgm:cxn modelId="{E41EC18B-3B19-4B4A-BB98-5903EA85D328}" type="presOf" srcId="{36680ED7-58DA-4EA5-B12D-C0769B48AB67}" destId="{7620AD4B-90BD-4FC8-A145-DE541B94653F}" srcOrd="1" destOrd="0" presId="urn:microsoft.com/office/officeart/2005/8/layout/process1"/>
    <dgm:cxn modelId="{B6160091-BB9D-6E44-A75C-B13C64151C6D}" type="presOf" srcId="{97C59984-ACF6-49B7-85D6-12981E23DDA0}" destId="{637A5372-A9B4-4FBC-B3FA-95453F6EC3DD}" srcOrd="1" destOrd="0" presId="urn:microsoft.com/office/officeart/2005/8/layout/process1"/>
    <dgm:cxn modelId="{12BBA2A0-EB53-FE4E-BC3A-A5C223FB6CB2}" type="presOf" srcId="{4ADACE5D-7333-4ABB-9061-A547DBECCE8B}" destId="{79FC5F06-CD96-4E11-9036-4D5D7CEA28AD}" srcOrd="1" destOrd="0" presId="urn:microsoft.com/office/officeart/2005/8/layout/process1"/>
    <dgm:cxn modelId="{AA35FEBD-16C1-1C4A-8670-19BB4826308D}" type="presOf" srcId="{36680ED7-58DA-4EA5-B12D-C0769B48AB67}" destId="{CA636FD6-7AF6-4A30-B672-BD946A1C9E28}" srcOrd="0" destOrd="0" presId="urn:microsoft.com/office/officeart/2005/8/layout/process1"/>
    <dgm:cxn modelId="{F3AC16C0-9134-6142-A6A4-C895C395D179}" type="presOf" srcId="{4ADACE5D-7333-4ABB-9061-A547DBECCE8B}" destId="{5935667E-2B31-4227-9EBC-BA786EA41EC9}" srcOrd="0" destOrd="0" presId="urn:microsoft.com/office/officeart/2005/8/layout/process1"/>
    <dgm:cxn modelId="{5CD3B9C4-12D5-B747-AFC5-091265C6D5F0}" type="presOf" srcId="{869B75D9-AEC4-44BD-B883-5642C8683316}" destId="{42D47063-2E56-40A6-8100-2C1FB4486897}" srcOrd="0" destOrd="0" presId="urn:microsoft.com/office/officeart/2005/8/layout/process1"/>
    <dgm:cxn modelId="{0AA972D0-0E7E-44C5-9C1E-C8EDCA200469}" srcId="{869B75D9-AEC4-44BD-B883-5642C8683316}" destId="{87ECF0CC-3490-4271-8174-02126763AE22}" srcOrd="1" destOrd="0" parTransId="{788D1D29-A25E-457A-AD75-7CD3B13BC362}" sibTransId="{36680ED7-58DA-4EA5-B12D-C0769B48AB67}"/>
    <dgm:cxn modelId="{D24C49E8-E4E8-4615-9F15-B081A49E7730}" srcId="{869B75D9-AEC4-44BD-B883-5642C8683316}" destId="{F24C8B0E-3668-4DB5-B9F7-CD6C802E8863}" srcOrd="4" destOrd="0" parTransId="{43A71AC7-6DB9-4FA4-BB10-29318CAC327C}" sibTransId="{FE05C3A1-43E0-484C-9310-94B1F7E9B1B8}"/>
    <dgm:cxn modelId="{0AD3DBEB-CA25-7547-9766-C556F709BC59}" type="presOf" srcId="{82452C81-23AA-4470-B7FD-57134CDCFEFE}" destId="{759244FB-7C4E-4D18-95FC-79958FB0C960}" srcOrd="0" destOrd="0" presId="urn:microsoft.com/office/officeart/2005/8/layout/process1"/>
    <dgm:cxn modelId="{688D73EE-CD19-C54A-9F31-A110143FAEF4}" type="presOf" srcId="{118161CD-B761-4A9B-B4AB-FF159234FFF6}" destId="{8BBB4AC6-31B8-49A5-8FED-B2377B523D89}" srcOrd="0" destOrd="0" presId="urn:microsoft.com/office/officeart/2005/8/layout/process1"/>
    <dgm:cxn modelId="{5AF4E5EF-9AA4-9048-BA3E-D0E2F05B6C51}" type="presOf" srcId="{F24C8B0E-3668-4DB5-B9F7-CD6C802E8863}" destId="{FB2A492D-D60B-4763-82B8-AB5BD42B8689}" srcOrd="0" destOrd="0" presId="urn:microsoft.com/office/officeart/2005/8/layout/process1"/>
    <dgm:cxn modelId="{147AC9B4-176C-8A41-938A-171C15ED9C42}" type="presParOf" srcId="{42D47063-2E56-40A6-8100-2C1FB4486897}" destId="{8BBB4AC6-31B8-49A5-8FED-B2377B523D89}" srcOrd="0" destOrd="0" presId="urn:microsoft.com/office/officeart/2005/8/layout/process1"/>
    <dgm:cxn modelId="{EC801651-331C-AE4B-B6A9-FAA11BADE8A6}" type="presParOf" srcId="{42D47063-2E56-40A6-8100-2C1FB4486897}" destId="{5935667E-2B31-4227-9EBC-BA786EA41EC9}" srcOrd="1" destOrd="0" presId="urn:microsoft.com/office/officeart/2005/8/layout/process1"/>
    <dgm:cxn modelId="{FFADDCFD-9B50-5E43-A016-C0D5620AFDC3}" type="presParOf" srcId="{5935667E-2B31-4227-9EBC-BA786EA41EC9}" destId="{79FC5F06-CD96-4E11-9036-4D5D7CEA28AD}" srcOrd="0" destOrd="0" presId="urn:microsoft.com/office/officeart/2005/8/layout/process1"/>
    <dgm:cxn modelId="{57C1DC44-3778-624B-A8B8-D8ED36167470}" type="presParOf" srcId="{42D47063-2E56-40A6-8100-2C1FB4486897}" destId="{6D3DDF80-1E82-48B8-AC14-988F424807E9}" srcOrd="2" destOrd="0" presId="urn:microsoft.com/office/officeart/2005/8/layout/process1"/>
    <dgm:cxn modelId="{048F5320-28C6-F449-859E-B02A74F45935}" type="presParOf" srcId="{42D47063-2E56-40A6-8100-2C1FB4486897}" destId="{CA636FD6-7AF6-4A30-B672-BD946A1C9E28}" srcOrd="3" destOrd="0" presId="urn:microsoft.com/office/officeart/2005/8/layout/process1"/>
    <dgm:cxn modelId="{EBCE9077-AA0F-8446-AE12-A130A50F0950}" type="presParOf" srcId="{CA636FD6-7AF6-4A30-B672-BD946A1C9E28}" destId="{7620AD4B-90BD-4FC8-A145-DE541B94653F}" srcOrd="0" destOrd="0" presId="urn:microsoft.com/office/officeart/2005/8/layout/process1"/>
    <dgm:cxn modelId="{7A753798-DDD8-864A-86AF-83483B4DB9B7}" type="presParOf" srcId="{42D47063-2E56-40A6-8100-2C1FB4486897}" destId="{C25F7CFA-3047-4CAF-B200-FB1C64A5DA82}" srcOrd="4" destOrd="0" presId="urn:microsoft.com/office/officeart/2005/8/layout/process1"/>
    <dgm:cxn modelId="{E064F997-92FE-EC48-98A9-740EA919A3D2}" type="presParOf" srcId="{42D47063-2E56-40A6-8100-2C1FB4486897}" destId="{9D9B1117-A061-4EC3-8878-8E833B3D5BE3}" srcOrd="5" destOrd="0" presId="urn:microsoft.com/office/officeart/2005/8/layout/process1"/>
    <dgm:cxn modelId="{0844E9B4-1ACC-E24D-99A9-3DE247E8A225}" type="presParOf" srcId="{9D9B1117-A061-4EC3-8878-8E833B3D5BE3}" destId="{637A5372-A9B4-4FBC-B3FA-95453F6EC3DD}" srcOrd="0" destOrd="0" presId="urn:microsoft.com/office/officeart/2005/8/layout/process1"/>
    <dgm:cxn modelId="{F4528CB1-0676-D84D-A54F-12664B7A88BD}" type="presParOf" srcId="{42D47063-2E56-40A6-8100-2C1FB4486897}" destId="{759244FB-7C4E-4D18-95FC-79958FB0C960}" srcOrd="6" destOrd="0" presId="urn:microsoft.com/office/officeart/2005/8/layout/process1"/>
    <dgm:cxn modelId="{67A44072-C9E0-DE4E-B5F5-22F521F52E9D}" type="presParOf" srcId="{42D47063-2E56-40A6-8100-2C1FB4486897}" destId="{86830855-A740-4D53-84DB-024E15291575}" srcOrd="7" destOrd="0" presId="urn:microsoft.com/office/officeart/2005/8/layout/process1"/>
    <dgm:cxn modelId="{B897C0EC-68B4-FC4F-9C62-C0F4E8649E8B}" type="presParOf" srcId="{86830855-A740-4D53-84DB-024E15291575}" destId="{BA635079-6422-4FD1-A558-50FDFCEA85E0}" srcOrd="0" destOrd="0" presId="urn:microsoft.com/office/officeart/2005/8/layout/process1"/>
    <dgm:cxn modelId="{14765913-72A8-AC4C-BCFF-C5087A63D3B4}" type="presParOf" srcId="{42D47063-2E56-40A6-8100-2C1FB4486897}" destId="{FB2A492D-D60B-4763-82B8-AB5BD42B8689}" srcOrd="8"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B4AC6-31B8-49A5-8FED-B2377B523D89}">
      <dsp:nvSpPr>
        <dsp:cNvPr id="0" name=""/>
        <dsp:cNvSpPr/>
      </dsp:nvSpPr>
      <dsp:spPr>
        <a:xfrm>
          <a:off x="3948"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1. Lisez l’introduction </a:t>
          </a:r>
          <a:br>
            <a:rPr lang="en-US" sz="700" b="1" kern="1200">
              <a:latin typeface="Akzidenz-Grotesk Std Regular" panose="02000503030000020003" pitchFamily="50" charset="0"/>
            </a:rPr>
          </a:br>
          <a:r>
            <a:rPr lang="en-US" sz="700" b="1" kern="1200">
              <a:latin typeface="Akzidenz-Grotesk Std Regular" panose="02000503030000020003" pitchFamily="50" charset="0"/>
            </a:rPr>
            <a:t>(section 1)</a:t>
          </a:r>
        </a:p>
      </dsp:txBody>
      <dsp:txXfrm>
        <a:off x="18455" y="14507"/>
        <a:ext cx="1195050" cy="466286"/>
      </dsp:txXfrm>
    </dsp:sp>
    <dsp:sp modelId="{5935667E-2B31-4227-9EBC-BA786EA41EC9}">
      <dsp:nvSpPr>
        <dsp:cNvPr id="0" name=""/>
        <dsp:cNvSpPr/>
      </dsp:nvSpPr>
      <dsp:spPr>
        <a:xfrm>
          <a:off x="1350419"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1350419" y="156579"/>
        <a:ext cx="181651" cy="182140"/>
      </dsp:txXfrm>
    </dsp:sp>
    <dsp:sp modelId="{6D3DDF80-1E82-48B8-AC14-988F424807E9}">
      <dsp:nvSpPr>
        <dsp:cNvPr id="0" name=""/>
        <dsp:cNvSpPr/>
      </dsp:nvSpPr>
      <dsp:spPr>
        <a:xfrm>
          <a:off x="1717639"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2. Lisez les messages sur la VBG/obtenez le consentement (section 2)</a:t>
          </a:r>
        </a:p>
      </dsp:txBody>
      <dsp:txXfrm>
        <a:off x="1732146" y="14507"/>
        <a:ext cx="1195050" cy="466286"/>
      </dsp:txXfrm>
    </dsp:sp>
    <dsp:sp modelId="{CA636FD6-7AF6-4A30-B672-BD946A1C9E28}">
      <dsp:nvSpPr>
        <dsp:cNvPr id="0" name=""/>
        <dsp:cNvSpPr/>
      </dsp:nvSpPr>
      <dsp:spPr>
        <a:xfrm>
          <a:off x="3064110"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3064110" y="156579"/>
        <a:ext cx="181651" cy="182140"/>
      </dsp:txXfrm>
    </dsp:sp>
    <dsp:sp modelId="{C25F7CFA-3047-4CAF-B200-FB1C64A5DA82}">
      <dsp:nvSpPr>
        <dsp:cNvPr id="0" name=""/>
        <dsp:cNvSpPr/>
      </dsp:nvSpPr>
      <dsp:spPr>
        <a:xfrm>
          <a:off x="3431330"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3. Lisez l’histoire appropriée au groupe/à la personne </a:t>
          </a:r>
          <a:br>
            <a:rPr lang="en-US" sz="700" b="1" kern="1200">
              <a:latin typeface="Akzidenz-Grotesk Std Regular" panose="02000503030000020003" pitchFamily="50" charset="0"/>
            </a:rPr>
          </a:br>
          <a:r>
            <a:rPr lang="en-US" sz="700" b="1" kern="1200">
              <a:latin typeface="Akzidenz-Grotesk Std Regular" panose="02000503030000020003" pitchFamily="50" charset="0"/>
            </a:rPr>
            <a:t>(section 3)</a:t>
          </a:r>
        </a:p>
      </dsp:txBody>
      <dsp:txXfrm>
        <a:off x="3445837" y="14507"/>
        <a:ext cx="1195050" cy="466286"/>
      </dsp:txXfrm>
    </dsp:sp>
    <dsp:sp modelId="{9D9B1117-A061-4EC3-8878-8E833B3D5BE3}">
      <dsp:nvSpPr>
        <dsp:cNvPr id="0" name=""/>
        <dsp:cNvSpPr/>
      </dsp:nvSpPr>
      <dsp:spPr>
        <a:xfrm>
          <a:off x="4777801"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4777801" y="156579"/>
        <a:ext cx="181651" cy="182140"/>
      </dsp:txXfrm>
    </dsp:sp>
    <dsp:sp modelId="{759244FB-7C4E-4D18-95FC-79958FB0C960}">
      <dsp:nvSpPr>
        <dsp:cNvPr id="0" name=""/>
        <dsp:cNvSpPr/>
      </dsp:nvSpPr>
      <dsp:spPr>
        <a:xfrm>
          <a:off x="5145020"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4. Posez les questions/facilitez la discussion </a:t>
          </a:r>
          <a:br>
            <a:rPr lang="en-US" sz="700" b="1" kern="1200">
              <a:latin typeface="Akzidenz-Grotesk Std Regular" panose="02000503030000020003" pitchFamily="50" charset="0"/>
            </a:rPr>
          </a:br>
          <a:r>
            <a:rPr lang="en-US" sz="700" b="1" kern="1200">
              <a:latin typeface="Akzidenz-Grotesk Std Regular" panose="02000503030000020003" pitchFamily="50" charset="0"/>
            </a:rPr>
            <a:t>(section 4)</a:t>
          </a:r>
        </a:p>
      </dsp:txBody>
      <dsp:txXfrm>
        <a:off x="5159527" y="14507"/>
        <a:ext cx="1195050" cy="466286"/>
      </dsp:txXfrm>
    </dsp:sp>
    <dsp:sp modelId="{86830855-A740-4D53-84DB-024E15291575}">
      <dsp:nvSpPr>
        <dsp:cNvPr id="0" name=""/>
        <dsp:cNvSpPr/>
      </dsp:nvSpPr>
      <dsp:spPr>
        <a:xfrm>
          <a:off x="6491492"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6491492" y="156579"/>
        <a:ext cx="181651" cy="182140"/>
      </dsp:txXfrm>
    </dsp:sp>
    <dsp:sp modelId="{FB2A492D-D60B-4763-82B8-AB5BD42B8689}">
      <dsp:nvSpPr>
        <dsp:cNvPr id="0" name=""/>
        <dsp:cNvSpPr/>
      </dsp:nvSpPr>
      <dsp:spPr>
        <a:xfrm>
          <a:off x="6858711"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5. Lisez les messages de clôture/communiquez les voies de références </a:t>
          </a:r>
          <a:br>
            <a:rPr lang="en-US" sz="700" b="1" kern="1200">
              <a:latin typeface="Akzidenz-Grotesk Std Regular" panose="02000503030000020003" pitchFamily="50" charset="0"/>
            </a:rPr>
          </a:br>
          <a:r>
            <a:rPr lang="en-US" sz="700" b="1" kern="1200">
              <a:latin typeface="Akzidenz-Grotesk Std Regular" panose="02000503030000020003" pitchFamily="50" charset="0"/>
            </a:rPr>
            <a:t>(section 5)</a:t>
          </a:r>
        </a:p>
      </dsp:txBody>
      <dsp:txXfrm>
        <a:off x="6873218" y="14507"/>
        <a:ext cx="1195050" cy="46628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505046"/>
      </a:dk2>
      <a:lt2>
        <a:srgbClr val="EEECE1"/>
      </a:lt2>
      <a:accent1>
        <a:srgbClr val="C00000"/>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3B07F-9FD4-4BB0-9C88-67FF3BBC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5186</Words>
  <Characters>29924</Characters>
  <Application>Microsoft Office Word</Application>
  <DocSecurity>0</DocSecurity>
  <Lines>415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Manell</dc:creator>
  <cp:lastModifiedBy>Diana Quick</cp:lastModifiedBy>
  <cp:revision>3</cp:revision>
  <cp:lastPrinted>2018-02-01T15:01:00Z</cp:lastPrinted>
  <dcterms:created xsi:type="dcterms:W3CDTF">2019-04-17T14:57:00Z</dcterms:created>
  <dcterms:modified xsi:type="dcterms:W3CDTF">2019-04-17T19:13:00Z</dcterms:modified>
</cp:coreProperties>
</file>